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DF509" w14:textId="77777777" w:rsidR="00E046A3" w:rsidRPr="00CC4D59" w:rsidRDefault="00E046A3" w:rsidP="002F27C9">
      <w:pPr>
        <w:pStyle w:val="a7"/>
        <w:ind w:leftChars="0" w:left="0"/>
        <w:jc w:val="center"/>
        <w:rPr>
          <w:rFonts w:ascii="麗流隷書" w:eastAsia="麗流隷書"/>
          <w:sz w:val="96"/>
          <w:szCs w:val="96"/>
        </w:rPr>
      </w:pPr>
      <w:r w:rsidRPr="00CC4D59">
        <w:rPr>
          <w:rFonts w:ascii="麗流隷書" w:eastAsia="麗流隷書" w:hint="eastAsia"/>
          <w:sz w:val="96"/>
          <w:szCs w:val="96"/>
        </w:rPr>
        <w:t>新 明善寺 勉強会</w:t>
      </w:r>
    </w:p>
    <w:p w14:paraId="523DF50A" w14:textId="27F0D8C7" w:rsidR="00E046A3" w:rsidRPr="00CC4D59" w:rsidRDefault="00E046A3" w:rsidP="00E046A3">
      <w:pPr>
        <w:pStyle w:val="a7"/>
        <w:ind w:leftChars="0" w:left="0"/>
        <w:jc w:val="center"/>
        <w:rPr>
          <w:rFonts w:ascii="HG平成明朝体W9" w:eastAsia="HG平成明朝体W9"/>
          <w:sz w:val="52"/>
          <w:szCs w:val="52"/>
        </w:rPr>
      </w:pPr>
      <w:r w:rsidRPr="00CC4D59">
        <w:rPr>
          <w:rFonts w:ascii="HG平成明朝体W9" w:eastAsia="HG平成明朝体W9" w:hint="eastAsia"/>
          <w:sz w:val="52"/>
          <w:szCs w:val="52"/>
        </w:rPr>
        <w:t>平成</w:t>
      </w:r>
      <w:r w:rsidR="006D0AA6">
        <w:rPr>
          <w:rFonts w:ascii="HG平成明朝体W9" w:eastAsia="HG平成明朝体W9" w:hint="eastAsia"/>
          <w:sz w:val="52"/>
          <w:szCs w:val="52"/>
        </w:rPr>
        <w:t>3</w:t>
      </w:r>
      <w:r w:rsidR="00C503A3">
        <w:rPr>
          <w:rFonts w:ascii="HG平成明朝体W9" w:eastAsia="HG平成明朝体W9" w:hint="eastAsia"/>
          <w:sz w:val="52"/>
          <w:szCs w:val="52"/>
        </w:rPr>
        <w:t>0</w:t>
      </w:r>
      <w:r w:rsidRPr="00CC4D59">
        <w:rPr>
          <w:rFonts w:ascii="HG平成明朝体W9" w:eastAsia="HG平成明朝体W9" w:hint="eastAsia"/>
          <w:sz w:val="52"/>
          <w:szCs w:val="52"/>
        </w:rPr>
        <w:t>年度</w:t>
      </w:r>
      <w:r>
        <w:rPr>
          <w:rFonts w:ascii="HG平成明朝体W9" w:eastAsia="HG平成明朝体W9" w:hint="eastAsia"/>
          <w:sz w:val="52"/>
          <w:szCs w:val="52"/>
        </w:rPr>
        <w:t xml:space="preserve"> </w:t>
      </w:r>
      <w:r w:rsidRPr="00CC4D59">
        <w:rPr>
          <w:rFonts w:ascii="HG平成明朝体W9" w:eastAsia="HG平成明朝体W9" w:hint="eastAsia"/>
          <w:sz w:val="52"/>
          <w:szCs w:val="52"/>
        </w:rPr>
        <w:t>第</w:t>
      </w:r>
      <w:r w:rsidR="00C503A3">
        <w:rPr>
          <w:rFonts w:ascii="HG平成明朝体W9" w:eastAsia="HG平成明朝体W9" w:hint="eastAsia"/>
          <w:sz w:val="52"/>
          <w:szCs w:val="52"/>
        </w:rPr>
        <w:t>4</w:t>
      </w:r>
      <w:r w:rsidRPr="00CC4D59">
        <w:rPr>
          <w:rFonts w:ascii="HG平成明朝体W9" w:eastAsia="HG平成明朝体W9" w:hint="eastAsia"/>
          <w:sz w:val="52"/>
          <w:szCs w:val="52"/>
        </w:rPr>
        <w:t>回レジュメ</w:t>
      </w:r>
    </w:p>
    <w:p w14:paraId="523DF50B" w14:textId="6B2D2558" w:rsidR="00E046A3" w:rsidRDefault="00E046A3" w:rsidP="00E046A3">
      <w:pPr>
        <w:pStyle w:val="a7"/>
        <w:ind w:leftChars="0" w:left="1020"/>
        <w:jc w:val="right"/>
        <w:rPr>
          <w:rFonts w:ascii="HG平成明朝体W9" w:eastAsia="HG平成明朝体W9"/>
          <w:sz w:val="36"/>
          <w:szCs w:val="36"/>
        </w:rPr>
      </w:pPr>
      <w:r w:rsidRPr="00CC4D59">
        <w:rPr>
          <w:rFonts w:ascii="HG平成明朝体W9" w:eastAsia="HG平成明朝体W9" w:hint="eastAsia"/>
          <w:sz w:val="36"/>
          <w:szCs w:val="36"/>
        </w:rPr>
        <w:t>201</w:t>
      </w:r>
      <w:r w:rsidR="00C503A3">
        <w:rPr>
          <w:rFonts w:ascii="HG平成明朝体W9" w:eastAsia="HG平成明朝体W9" w:hint="eastAsia"/>
          <w:sz w:val="36"/>
          <w:szCs w:val="36"/>
        </w:rPr>
        <w:t>9（</w:t>
      </w:r>
      <w:r w:rsidRPr="00CC4D59">
        <w:rPr>
          <w:rFonts w:ascii="HG平成明朝体W9" w:eastAsia="HG平成明朝体W9" w:hint="eastAsia"/>
          <w:sz w:val="36"/>
          <w:szCs w:val="36"/>
        </w:rPr>
        <w:t>平成</w:t>
      </w:r>
      <w:r w:rsidR="001A5709">
        <w:rPr>
          <w:rFonts w:ascii="HG平成明朝体W9" w:eastAsia="HG平成明朝体W9" w:hint="eastAsia"/>
          <w:sz w:val="36"/>
          <w:szCs w:val="36"/>
        </w:rPr>
        <w:t>3</w:t>
      </w:r>
      <w:r w:rsidR="00C503A3">
        <w:rPr>
          <w:rFonts w:ascii="HG平成明朝体W9" w:eastAsia="HG平成明朝体W9" w:hint="eastAsia"/>
          <w:sz w:val="36"/>
          <w:szCs w:val="36"/>
        </w:rPr>
        <w:t>1</w:t>
      </w:r>
      <w:r w:rsidRPr="00CC4D59">
        <w:rPr>
          <w:rFonts w:ascii="HG平成明朝体W9" w:eastAsia="HG平成明朝体W9" w:hint="eastAsia"/>
          <w:sz w:val="36"/>
          <w:szCs w:val="36"/>
        </w:rPr>
        <w:t>）年</w:t>
      </w:r>
      <w:r w:rsidR="00EA204E">
        <w:rPr>
          <w:rFonts w:ascii="HG平成明朝体W9" w:eastAsia="HG平成明朝体W9" w:hint="eastAsia"/>
          <w:sz w:val="36"/>
          <w:szCs w:val="36"/>
        </w:rPr>
        <w:t>2</w:t>
      </w:r>
      <w:r w:rsidRPr="00CC4D59">
        <w:rPr>
          <w:rFonts w:ascii="HG平成明朝体W9" w:eastAsia="HG平成明朝体W9" w:hint="eastAsia"/>
          <w:sz w:val="36"/>
          <w:szCs w:val="36"/>
        </w:rPr>
        <w:t>月</w:t>
      </w:r>
      <w:r w:rsidR="00C503A3">
        <w:rPr>
          <w:rFonts w:ascii="HG平成明朝体W9" w:eastAsia="HG平成明朝体W9" w:hint="eastAsia"/>
          <w:sz w:val="36"/>
          <w:szCs w:val="36"/>
        </w:rPr>
        <w:t>9</w:t>
      </w:r>
      <w:r>
        <w:rPr>
          <w:rFonts w:ascii="HG平成明朝体W9" w:eastAsia="HG平成明朝体W9" w:hint="eastAsia"/>
          <w:sz w:val="36"/>
          <w:szCs w:val="36"/>
        </w:rPr>
        <w:t>日（</w:t>
      </w:r>
      <w:r w:rsidR="00074EA4">
        <w:rPr>
          <w:rFonts w:ascii="HG平成明朝体W9" w:eastAsia="HG平成明朝体W9" w:hint="eastAsia"/>
          <w:sz w:val="36"/>
          <w:szCs w:val="36"/>
        </w:rPr>
        <w:t>土</w:t>
      </w:r>
      <w:r w:rsidRPr="00CC4D59">
        <w:rPr>
          <w:rFonts w:ascii="HG平成明朝体W9" w:eastAsia="HG平成明朝体W9" w:hint="eastAsia"/>
          <w:sz w:val="36"/>
          <w:szCs w:val="36"/>
        </w:rPr>
        <w:t>）</w:t>
      </w:r>
    </w:p>
    <w:p w14:paraId="523DF50C" w14:textId="59A41A1E" w:rsidR="00E046A3" w:rsidRDefault="00E046A3" w:rsidP="00E046A3">
      <w:pPr>
        <w:pStyle w:val="a7"/>
        <w:ind w:leftChars="0" w:left="1020"/>
        <w:jc w:val="right"/>
        <w:rPr>
          <w:rFonts w:ascii="HG平成明朝体W9" w:eastAsia="HG平成明朝体W9"/>
          <w:sz w:val="36"/>
          <w:szCs w:val="36"/>
        </w:rPr>
      </w:pPr>
      <w:r>
        <w:rPr>
          <w:rFonts w:ascii="HG平成明朝体W9" w:eastAsia="HG平成明朝体W9" w:hint="eastAsia"/>
          <w:sz w:val="36"/>
          <w:szCs w:val="36"/>
        </w:rPr>
        <w:t>於：明善寺本堂</w:t>
      </w:r>
    </w:p>
    <w:p w14:paraId="078ACD70" w14:textId="77777777" w:rsidR="003430C7" w:rsidRPr="00E046A3" w:rsidRDefault="003430C7" w:rsidP="00E046A3">
      <w:pPr>
        <w:pStyle w:val="a7"/>
        <w:ind w:leftChars="0" w:left="1020"/>
        <w:jc w:val="right"/>
        <w:rPr>
          <w:rFonts w:ascii="HG平成明朝体W9" w:eastAsia="HG平成明朝体W9"/>
          <w:sz w:val="36"/>
          <w:szCs w:val="36"/>
        </w:rPr>
      </w:pPr>
    </w:p>
    <w:tbl>
      <w:tblPr>
        <w:tblStyle w:val="a8"/>
        <w:tblW w:w="0" w:type="auto"/>
        <w:tblInd w:w="1020" w:type="dxa"/>
        <w:tblLook w:val="04A0" w:firstRow="1" w:lastRow="0" w:firstColumn="1" w:lastColumn="0" w:noHBand="0" w:noVBand="1"/>
      </w:tblPr>
      <w:tblGrid>
        <w:gridCol w:w="9436"/>
      </w:tblGrid>
      <w:tr w:rsidR="00E046A3" w14:paraId="523DF516" w14:textId="77777777" w:rsidTr="003430C7">
        <w:trPr>
          <w:trHeight w:val="4249"/>
        </w:trPr>
        <w:tc>
          <w:tcPr>
            <w:tcW w:w="9662" w:type="dxa"/>
          </w:tcPr>
          <w:p w14:paraId="523DF510" w14:textId="77777777" w:rsidR="00E046A3" w:rsidRPr="00D618B7" w:rsidRDefault="00E046A3" w:rsidP="00DF32E8">
            <w:pPr>
              <w:rPr>
                <w:rFonts w:ascii="HG平成明朝体W9" w:eastAsia="HG平成明朝体W9"/>
                <w:sz w:val="36"/>
                <w:szCs w:val="36"/>
              </w:rPr>
            </w:pPr>
            <w:r w:rsidRPr="00D618B7">
              <w:rPr>
                <w:rFonts w:ascii="HG平成明朝体W9" w:eastAsia="HG平成明朝体W9" w:hint="eastAsia"/>
                <w:sz w:val="36"/>
                <w:szCs w:val="36"/>
              </w:rPr>
              <w:t>【本日の内容】</w:t>
            </w:r>
          </w:p>
          <w:p w14:paraId="4BBFABE9" w14:textId="77777777" w:rsidR="00E46CBE" w:rsidRPr="00801834" w:rsidRDefault="00E46CBE" w:rsidP="00E46CBE">
            <w:pPr>
              <w:spacing w:line="400" w:lineRule="exact"/>
              <w:ind w:firstLine="1080"/>
              <w:rPr>
                <w:rFonts w:ascii="HG平成明朝体W9" w:eastAsia="HG平成明朝体W9" w:hAnsi="ＭＳ Ｐゴシック" w:cs="ＭＳ Ｐゴシック"/>
                <w:sz w:val="32"/>
                <w:szCs w:val="32"/>
              </w:rPr>
            </w:pPr>
          </w:p>
          <w:p w14:paraId="7FD7FFAC" w14:textId="050B8464" w:rsidR="003E4C0E" w:rsidRDefault="006D0AA6" w:rsidP="003E4C0E">
            <w:pPr>
              <w:spacing w:line="400" w:lineRule="exact"/>
              <w:rPr>
                <w:rFonts w:ascii="HG平成明朝体W9" w:eastAsia="HG平成明朝体W9"/>
                <w:sz w:val="36"/>
                <w:szCs w:val="36"/>
              </w:rPr>
            </w:pPr>
            <w:r>
              <w:rPr>
                <w:rFonts w:ascii="HG平成明朝体W9" w:eastAsia="HG平成明朝体W9" w:hint="eastAsia"/>
                <w:sz w:val="36"/>
                <w:szCs w:val="36"/>
              </w:rPr>
              <w:t xml:space="preserve">　</w:t>
            </w:r>
            <w:r w:rsidR="003E4C0E">
              <w:rPr>
                <w:rFonts w:ascii="HG平成明朝体W9" w:eastAsia="HG平成明朝体W9" w:hint="eastAsia"/>
                <w:sz w:val="36"/>
                <w:szCs w:val="36"/>
              </w:rPr>
              <w:t>Ⅰ</w:t>
            </w:r>
            <w:r>
              <w:rPr>
                <w:rFonts w:ascii="HG平成明朝体W9" w:eastAsia="HG平成明朝体W9" w:hint="eastAsia"/>
                <w:sz w:val="36"/>
                <w:szCs w:val="36"/>
              </w:rPr>
              <w:t>．</w:t>
            </w:r>
            <w:r w:rsidR="003E4C0E">
              <w:rPr>
                <w:rFonts w:ascii="HG平成明朝体W9" w:eastAsia="HG平成明朝体W9" w:hint="eastAsia"/>
                <w:sz w:val="36"/>
                <w:szCs w:val="36"/>
              </w:rPr>
              <w:t>お経の練習「和讃」/知っておきたい仏事「弔電」</w:t>
            </w:r>
          </w:p>
          <w:p w14:paraId="15396F4C" w14:textId="13ECD5EF" w:rsidR="004000A0" w:rsidRPr="003E4C0E" w:rsidRDefault="00C503A3" w:rsidP="003E4C0E">
            <w:pPr>
              <w:spacing w:line="400" w:lineRule="exact"/>
              <w:rPr>
                <w:rFonts w:ascii="HG平成明朝体W9" w:eastAsia="HG平成明朝体W9"/>
                <w:sz w:val="36"/>
                <w:szCs w:val="36"/>
              </w:rPr>
            </w:pPr>
            <w:r>
              <w:rPr>
                <w:rFonts w:ascii="HG平成明朝体W9" w:eastAsia="HG平成明朝体W9" w:hAnsi="ＭＳ Ｐゴシック" w:cs="ＭＳ Ｐゴシック"/>
                <w:sz w:val="32"/>
                <w:szCs w:val="32"/>
              </w:rPr>
              <w:t xml:space="preserve"> </w:t>
            </w:r>
          </w:p>
          <w:p w14:paraId="21257BC2" w14:textId="401C5612" w:rsidR="003E4C0E" w:rsidRPr="00E46CBE" w:rsidRDefault="003E4C0E" w:rsidP="003E4C0E">
            <w:pPr>
              <w:spacing w:line="400" w:lineRule="exact"/>
              <w:ind w:firstLine="360"/>
              <w:rPr>
                <w:rFonts w:ascii="HG平成明朝体W9" w:eastAsia="HG平成明朝体W9" w:hAnsi="ＭＳ Ｐゴシック" w:cs="ＭＳ Ｐゴシック"/>
                <w:sz w:val="36"/>
                <w:szCs w:val="36"/>
              </w:rPr>
            </w:pPr>
            <w:r>
              <w:rPr>
                <w:rFonts w:ascii="HG平成明朝体W9" w:eastAsia="HG平成明朝体W9" w:hint="eastAsia"/>
                <w:sz w:val="36"/>
                <w:szCs w:val="36"/>
              </w:rPr>
              <w:t>Ⅱ</w:t>
            </w:r>
            <w:r w:rsidRPr="001C1A07">
              <w:rPr>
                <w:rFonts w:ascii="HG平成明朝体W9" w:eastAsia="HG平成明朝体W9" w:hint="eastAsia"/>
                <w:sz w:val="36"/>
                <w:szCs w:val="36"/>
              </w:rPr>
              <w:t>．</w:t>
            </w:r>
            <w:r>
              <w:rPr>
                <w:rFonts w:ascii="HG平成明朝体W9" w:eastAsia="HG平成明朝体W9" w:hint="eastAsia"/>
                <w:sz w:val="36"/>
                <w:szCs w:val="36"/>
              </w:rPr>
              <w:t>正信偈の解説　その１１</w:t>
            </w:r>
          </w:p>
          <w:p w14:paraId="360981EB" w14:textId="77777777" w:rsidR="003E4C0E" w:rsidRPr="00801834" w:rsidRDefault="003E4C0E" w:rsidP="003E4C0E">
            <w:pPr>
              <w:spacing w:line="400" w:lineRule="exact"/>
              <w:ind w:firstLine="1080"/>
              <w:rPr>
                <w:rFonts w:ascii="HG平成明朝体W9" w:eastAsia="HG平成明朝体W9" w:hAnsi="ＭＳ Ｐゴシック" w:cs="ＭＳ Ｐゴシック"/>
                <w:sz w:val="32"/>
                <w:szCs w:val="32"/>
              </w:rPr>
            </w:pPr>
            <w:r>
              <w:rPr>
                <w:rFonts w:ascii="HG平成明朝体W9" w:eastAsia="HG平成明朝体W9" w:hAnsi="ＭＳ Ｐゴシック" w:cs="ＭＳ Ｐゴシック" w:hint="eastAsia"/>
                <w:sz w:val="32"/>
                <w:szCs w:val="32"/>
              </w:rPr>
              <w:t>○七高僧の教え　曇鸞大師①</w:t>
            </w:r>
          </w:p>
          <w:p w14:paraId="3C73BEE4" w14:textId="77777777" w:rsidR="004000A0" w:rsidRPr="003E4C0E" w:rsidRDefault="004000A0" w:rsidP="004000A0">
            <w:pPr>
              <w:spacing w:line="400" w:lineRule="exact"/>
              <w:rPr>
                <w:rFonts w:ascii="HG平成明朝体W9" w:eastAsia="HG平成明朝体W9"/>
                <w:sz w:val="32"/>
                <w:szCs w:val="32"/>
              </w:rPr>
            </w:pPr>
          </w:p>
          <w:p w14:paraId="523DF515" w14:textId="77777777" w:rsidR="00E046A3" w:rsidRPr="001C1A07" w:rsidRDefault="00E046A3" w:rsidP="00E046A3">
            <w:pPr>
              <w:pStyle w:val="a7"/>
              <w:ind w:leftChars="0" w:left="435" w:firstLineChars="100" w:firstLine="360"/>
              <w:rPr>
                <w:rFonts w:ascii="HG平成明朝体W9" w:eastAsia="HG平成明朝体W9"/>
                <w:sz w:val="36"/>
                <w:szCs w:val="36"/>
              </w:rPr>
            </w:pPr>
            <w:r w:rsidRPr="001C1A07">
              <w:rPr>
                <w:rFonts w:ascii="HG平成明朝体W9" w:eastAsia="HG平成明朝体W9" w:hint="eastAsia"/>
                <w:sz w:val="36"/>
                <w:szCs w:val="36"/>
              </w:rPr>
              <w:t>その他、事務連絡</w:t>
            </w:r>
          </w:p>
        </w:tc>
      </w:tr>
    </w:tbl>
    <w:p w14:paraId="523DF517" w14:textId="77777777" w:rsidR="00E046A3" w:rsidRDefault="00E046A3" w:rsidP="00E046A3">
      <w:pPr>
        <w:pStyle w:val="a7"/>
        <w:ind w:leftChars="0" w:left="1020"/>
        <w:jc w:val="right"/>
        <w:rPr>
          <w:rFonts w:ascii="HG平成明朝体W9" w:eastAsia="HG平成明朝体W9"/>
          <w:sz w:val="44"/>
          <w:szCs w:val="44"/>
        </w:rPr>
      </w:pPr>
    </w:p>
    <w:p w14:paraId="523DF518" w14:textId="62E12C52" w:rsidR="00E046A3" w:rsidRDefault="00E046A3" w:rsidP="006D0AA6">
      <w:pPr>
        <w:pStyle w:val="a7"/>
        <w:wordWrap w:val="0"/>
        <w:ind w:leftChars="0" w:left="1020"/>
        <w:jc w:val="right"/>
        <w:rPr>
          <w:rFonts w:ascii="HG平成明朝体W9" w:eastAsia="HG平成明朝体W9"/>
          <w:sz w:val="44"/>
          <w:szCs w:val="44"/>
        </w:rPr>
      </w:pPr>
      <w:r>
        <w:rPr>
          <w:rFonts w:ascii="HG平成明朝体W9" w:eastAsia="HG平成明朝体W9" w:hint="eastAsia"/>
          <w:sz w:val="44"/>
          <w:szCs w:val="44"/>
        </w:rPr>
        <w:t>講師：</w:t>
      </w:r>
      <w:r w:rsidR="006D0AA6">
        <w:rPr>
          <w:rFonts w:ascii="HG平成明朝体W9" w:eastAsia="HG平成明朝体W9" w:hint="eastAsia"/>
          <w:sz w:val="44"/>
          <w:szCs w:val="44"/>
        </w:rPr>
        <w:t xml:space="preserve"> </w:t>
      </w:r>
      <w:r>
        <w:rPr>
          <w:rFonts w:ascii="HG平成明朝体W9" w:eastAsia="HG平成明朝体W9" w:hint="eastAsia"/>
          <w:sz w:val="44"/>
          <w:szCs w:val="44"/>
        </w:rPr>
        <w:t>明善寺住職</w:t>
      </w:r>
      <w:r w:rsidR="006D0AA6">
        <w:rPr>
          <w:rFonts w:ascii="HG平成明朝体W9" w:eastAsia="HG平成明朝体W9" w:hint="eastAsia"/>
          <w:sz w:val="44"/>
          <w:szCs w:val="44"/>
        </w:rPr>
        <w:t xml:space="preserve">　　　　　　</w:t>
      </w:r>
    </w:p>
    <w:p w14:paraId="523DF51A" w14:textId="40A729E5" w:rsidR="00E46CBE" w:rsidRDefault="00E46CBE"/>
    <w:p w14:paraId="67FEFA60" w14:textId="3BD819F4" w:rsidR="00C503A3" w:rsidRDefault="00C503A3"/>
    <w:p w14:paraId="6C6880C0" w14:textId="00204129" w:rsidR="00C503A3" w:rsidRDefault="00C503A3"/>
    <w:p w14:paraId="70707BA9" w14:textId="26450453" w:rsidR="00C503A3" w:rsidRDefault="00C503A3"/>
    <w:p w14:paraId="40C3A4AA" w14:textId="77777777" w:rsidR="00C503A3" w:rsidRDefault="00C503A3"/>
    <w:p w14:paraId="2F652855" w14:textId="56C920AA" w:rsidR="003430C7" w:rsidRDefault="003430C7"/>
    <w:p w14:paraId="7CF70726" w14:textId="2BDA4480" w:rsidR="003430C7" w:rsidRDefault="003430C7"/>
    <w:p w14:paraId="6F82BA8A" w14:textId="77777777" w:rsidR="003430C7" w:rsidRDefault="003430C7"/>
    <w:p w14:paraId="523DF51B" w14:textId="6FF7B3AC" w:rsidR="00E46CBE" w:rsidRDefault="00E46CBE"/>
    <w:p w14:paraId="0CB4CF90" w14:textId="77777777" w:rsidR="004E2A1A" w:rsidRDefault="004E2A1A"/>
    <w:p w14:paraId="523DF51C" w14:textId="77777777" w:rsidR="00E46CBE" w:rsidRDefault="00E46CBE"/>
    <w:p w14:paraId="7B0D7710" w14:textId="390578F9" w:rsidR="000F53D8" w:rsidRDefault="000F53D8" w:rsidP="00967637">
      <w:pPr>
        <w:pStyle w:val="a7"/>
        <w:spacing w:line="400" w:lineRule="exact"/>
        <w:ind w:leftChars="0" w:left="0"/>
        <w:rPr>
          <w:rFonts w:ascii="HG平成明朝体W9" w:eastAsia="HG平成明朝体W9"/>
          <w:sz w:val="32"/>
          <w:szCs w:val="32"/>
        </w:rPr>
      </w:pPr>
      <w:r>
        <w:rPr>
          <w:rFonts w:ascii="HG平成明朝体W9" w:eastAsia="HG平成明朝体W9" w:hint="eastAsia"/>
          <w:sz w:val="32"/>
          <w:szCs w:val="32"/>
        </w:rPr>
        <w:lastRenderedPageBreak/>
        <w:t>Ⅰ．お</w:t>
      </w:r>
      <w:r w:rsidRPr="000F53D8">
        <w:rPr>
          <w:rFonts w:ascii="HG平成明朝体W9" w:eastAsia="HG平成明朝体W9" w:hint="eastAsia"/>
          <w:sz w:val="32"/>
          <w:szCs w:val="32"/>
        </w:rPr>
        <w:t>経の練習「和讃」/知っておきたい仏事「弔電」</w:t>
      </w:r>
    </w:p>
    <w:p w14:paraId="324298CE" w14:textId="632A3EC0" w:rsidR="000F53D8" w:rsidRPr="00CF36E4" w:rsidRDefault="000F53D8" w:rsidP="000F53D8">
      <w:pPr>
        <w:spacing w:line="400" w:lineRule="exact"/>
        <w:ind w:leftChars="300" w:left="630"/>
        <w:rPr>
          <w:rFonts w:ascii="Verdana" w:hAnsi="Verdana"/>
          <w:color w:val="000000" w:themeColor="text1"/>
          <w:sz w:val="24"/>
          <w:szCs w:val="24"/>
        </w:rPr>
      </w:pPr>
      <w:r w:rsidRPr="00CF36E4">
        <w:rPr>
          <w:rFonts w:ascii="Verdana" w:hAnsi="Verdana" w:hint="eastAsia"/>
          <w:color w:val="000000" w:themeColor="text1"/>
          <w:sz w:val="24"/>
          <w:szCs w:val="24"/>
        </w:rPr>
        <w:t>（１）和讃を練習しましょう。</w:t>
      </w:r>
    </w:p>
    <w:p w14:paraId="372C9CB1" w14:textId="4A762A53" w:rsidR="000F53D8" w:rsidRDefault="000F53D8" w:rsidP="000F53D8">
      <w:pPr>
        <w:spacing w:line="400" w:lineRule="exact"/>
        <w:ind w:leftChars="300" w:left="630"/>
        <w:rPr>
          <w:rFonts w:ascii="Verdana" w:hAnsi="Verdana"/>
          <w:color w:val="000000" w:themeColor="text1"/>
        </w:rPr>
      </w:pPr>
      <w:r>
        <w:rPr>
          <w:rFonts w:ascii="Verdana" w:hAnsi="Verdana" w:hint="eastAsia"/>
          <w:color w:val="000000" w:themeColor="text1"/>
        </w:rPr>
        <w:t>＜ポイント「和讃」とは？＞</w:t>
      </w:r>
      <w:r>
        <w:rPr>
          <w:rFonts w:ascii="Verdana" w:hAnsi="Verdana" w:hint="eastAsia"/>
          <w:color w:val="000000" w:themeColor="text1"/>
        </w:rPr>
        <w:t>おさらい</w:t>
      </w:r>
    </w:p>
    <w:p w14:paraId="3120980E" w14:textId="77777777" w:rsidR="000F53D8" w:rsidRDefault="000F53D8" w:rsidP="000F53D8">
      <w:pPr>
        <w:spacing w:line="400" w:lineRule="exact"/>
        <w:ind w:leftChars="300" w:left="630"/>
        <w:rPr>
          <w:rFonts w:ascii="Verdana" w:hAnsi="Verdana"/>
          <w:color w:val="000000" w:themeColor="text1"/>
        </w:rPr>
      </w:pPr>
      <w:r w:rsidRPr="00925CCC">
        <w:rPr>
          <w:rFonts w:ascii="Verdana" w:hAnsi="Verdana" w:hint="eastAsia"/>
          <w:color w:val="000000" w:themeColor="text1"/>
        </w:rPr>
        <w:t>「和讃」とは、</w:t>
      </w:r>
      <w:r>
        <w:rPr>
          <w:rFonts w:ascii="Verdana" w:hAnsi="Verdana" w:hint="eastAsia"/>
          <w:color w:val="000000" w:themeColor="text1"/>
        </w:rPr>
        <w:t>「</w:t>
      </w:r>
      <w:r w:rsidRPr="00925CCC">
        <w:rPr>
          <w:rFonts w:ascii="Verdana" w:hAnsi="Verdana" w:hint="eastAsia"/>
          <w:color w:val="000000" w:themeColor="text1"/>
        </w:rPr>
        <w:t>和語をもって</w:t>
      </w:r>
      <w:r>
        <w:rPr>
          <w:rFonts w:ascii="Verdana" w:hAnsi="Verdana" w:hint="eastAsia"/>
          <w:color w:val="000000" w:themeColor="text1"/>
        </w:rPr>
        <w:t>、</w:t>
      </w:r>
      <w:r w:rsidRPr="00925CCC">
        <w:rPr>
          <w:rFonts w:ascii="Verdana" w:hAnsi="Verdana" w:hint="eastAsia"/>
          <w:color w:val="000000" w:themeColor="text1"/>
        </w:rPr>
        <w:t>讃嘆するうた</w:t>
      </w:r>
      <w:r>
        <w:rPr>
          <w:rFonts w:ascii="Verdana" w:hAnsi="Verdana" w:hint="eastAsia"/>
          <w:color w:val="000000" w:themeColor="text1"/>
        </w:rPr>
        <w:t>」</w:t>
      </w:r>
      <w:r w:rsidRPr="00925CCC">
        <w:rPr>
          <w:rFonts w:ascii="Verdana" w:hAnsi="Verdana" w:hint="eastAsia"/>
          <w:color w:val="000000" w:themeColor="text1"/>
        </w:rPr>
        <w:t>という意味です。親鸞聖人は、わかりやすく</w:t>
      </w:r>
      <w:r>
        <w:rPr>
          <w:rFonts w:ascii="Verdana" w:hAnsi="Verdana" w:hint="eastAsia"/>
          <w:color w:val="000000" w:themeColor="text1"/>
        </w:rPr>
        <w:t>阿弥陀如来のみ</w:t>
      </w:r>
      <w:r w:rsidRPr="00925CCC">
        <w:rPr>
          <w:rFonts w:ascii="Verdana" w:hAnsi="Verdana" w:hint="eastAsia"/>
          <w:color w:val="000000" w:themeColor="text1"/>
        </w:rPr>
        <w:t>教えを伝えようと、</w:t>
      </w:r>
      <w:r>
        <w:rPr>
          <w:rFonts w:ascii="Verdana" w:hAnsi="Verdana" w:hint="eastAsia"/>
          <w:color w:val="000000" w:themeColor="text1"/>
        </w:rPr>
        <w:t>５００</w:t>
      </w:r>
      <w:r w:rsidRPr="00925CCC">
        <w:rPr>
          <w:rFonts w:ascii="Verdana" w:hAnsi="Verdana" w:hint="eastAsia"/>
          <w:color w:val="000000" w:themeColor="text1"/>
        </w:rPr>
        <w:t>首をこえる今様形式の和讃を製作されました。</w:t>
      </w:r>
      <w:r>
        <w:rPr>
          <w:rFonts w:ascii="Verdana" w:hAnsi="Verdana" w:hint="eastAsia"/>
          <w:color w:val="000000" w:themeColor="text1"/>
        </w:rPr>
        <w:t>特に下記３つをまとめて</w:t>
      </w:r>
    </w:p>
    <w:p w14:paraId="74B8DF6C" w14:textId="0EFD93ED" w:rsidR="000F53D8" w:rsidRDefault="000F53D8" w:rsidP="000F53D8">
      <w:pPr>
        <w:spacing w:line="400" w:lineRule="exact"/>
        <w:ind w:leftChars="300" w:left="630"/>
        <w:rPr>
          <w:rFonts w:ascii="Verdana" w:hAnsi="Verdana"/>
          <w:color w:val="000000" w:themeColor="text1"/>
        </w:rPr>
      </w:pPr>
      <w:r w:rsidRPr="00925CCC">
        <w:rPr>
          <w:rFonts w:ascii="Verdana" w:hAnsi="Verdana" w:hint="eastAsia"/>
          <w:color w:val="000000" w:themeColor="text1"/>
        </w:rPr>
        <w:t>「</w:t>
      </w:r>
      <w:r w:rsidRPr="000F53D8">
        <w:rPr>
          <w:rFonts w:ascii="Verdana" w:hAnsi="Verdana" w:hint="eastAsia"/>
          <w:b/>
          <w:color w:val="000000" w:themeColor="text1"/>
        </w:rPr>
        <w:t>三帖（さんじょう）和讃</w:t>
      </w:r>
      <w:r w:rsidRPr="00925CCC">
        <w:rPr>
          <w:rFonts w:ascii="Verdana" w:hAnsi="Verdana" w:hint="eastAsia"/>
          <w:color w:val="000000" w:themeColor="text1"/>
        </w:rPr>
        <w:t>」と呼びます。</w:t>
      </w:r>
    </w:p>
    <w:p w14:paraId="73601FDA" w14:textId="77777777" w:rsidR="000F53D8" w:rsidRPr="000F53D8" w:rsidRDefault="000F53D8" w:rsidP="000F53D8">
      <w:pPr>
        <w:spacing w:line="400" w:lineRule="exact"/>
        <w:ind w:leftChars="300" w:left="630"/>
        <w:rPr>
          <w:rFonts w:ascii="Verdana" w:hAnsi="Verdana"/>
          <w:b/>
          <w:color w:val="000000" w:themeColor="text1"/>
        </w:rPr>
      </w:pPr>
      <w:r w:rsidRPr="000F53D8">
        <w:rPr>
          <w:rFonts w:ascii="Verdana" w:hAnsi="Verdana" w:hint="eastAsia"/>
          <w:b/>
          <w:color w:val="000000" w:themeColor="text1"/>
        </w:rPr>
        <w:t>・『浄土和讃（阿弥陀如来とその浄土の徳を讃嘆）１１８首）』</w:t>
      </w:r>
    </w:p>
    <w:p w14:paraId="49B2E482" w14:textId="77777777" w:rsidR="000F53D8" w:rsidRPr="000F53D8" w:rsidRDefault="000F53D8" w:rsidP="000F53D8">
      <w:pPr>
        <w:spacing w:line="400" w:lineRule="exact"/>
        <w:ind w:leftChars="300" w:left="630"/>
        <w:rPr>
          <w:rFonts w:ascii="Verdana" w:hAnsi="Verdana"/>
          <w:b/>
          <w:color w:val="000000" w:themeColor="text1"/>
        </w:rPr>
      </w:pPr>
      <w:r w:rsidRPr="000F53D8">
        <w:rPr>
          <w:rFonts w:ascii="Verdana" w:hAnsi="Verdana" w:hint="eastAsia"/>
          <w:b/>
          <w:color w:val="000000" w:themeColor="text1"/>
        </w:rPr>
        <w:t>・『高僧和讃（インド・中国・日本にわたる七高僧の教えを讃嘆）１１９首）』</w:t>
      </w:r>
    </w:p>
    <w:p w14:paraId="6EF521DF" w14:textId="77777777" w:rsidR="000F53D8" w:rsidRPr="000F53D8" w:rsidRDefault="000F53D8" w:rsidP="000F53D8">
      <w:pPr>
        <w:spacing w:line="400" w:lineRule="exact"/>
        <w:ind w:leftChars="300" w:left="630"/>
        <w:rPr>
          <w:rFonts w:ascii="Verdana" w:hAnsi="Verdana"/>
          <w:b/>
          <w:color w:val="000000" w:themeColor="text1"/>
        </w:rPr>
      </w:pPr>
      <w:r w:rsidRPr="000F53D8">
        <w:rPr>
          <w:rFonts w:ascii="Verdana" w:hAnsi="Verdana" w:hint="eastAsia"/>
          <w:b/>
          <w:color w:val="000000" w:themeColor="text1"/>
        </w:rPr>
        <w:t>・『正像末和讃（親鸞聖人最晩年の味わいをもって仏さまの徳を讃嘆）１１６首』</w:t>
      </w:r>
    </w:p>
    <w:p w14:paraId="4D214F43" w14:textId="66B63805" w:rsidR="000F53D8" w:rsidRDefault="000F53D8" w:rsidP="000F53D8">
      <w:pPr>
        <w:spacing w:line="400" w:lineRule="exact"/>
        <w:ind w:leftChars="300" w:left="630"/>
        <w:rPr>
          <w:rFonts w:ascii="Verdana" w:hAnsi="Verdana"/>
          <w:color w:val="000000" w:themeColor="text1"/>
        </w:rPr>
      </w:pPr>
      <w:r w:rsidRPr="00995392">
        <w:rPr>
          <w:rFonts w:ascii="Verdana" w:hAnsi="Verdana" w:hint="eastAsia"/>
          <w:color w:val="000000" w:themeColor="text1"/>
        </w:rPr>
        <w:t>「正信偈」に続けてお勤めする和讃としておなじみ「弥陀成仏のこのかたは」の和讃からの六首は、</w:t>
      </w:r>
      <w:r w:rsidRPr="00925CCC">
        <w:rPr>
          <w:rFonts w:ascii="Verdana" w:hAnsi="Verdana" w:hint="eastAsia"/>
          <w:color w:val="000000" w:themeColor="text1"/>
        </w:rPr>
        <w:t>浄土和讃</w:t>
      </w:r>
      <w:r>
        <w:rPr>
          <w:rFonts w:ascii="Verdana" w:hAnsi="Verdana" w:hint="eastAsia"/>
          <w:color w:val="000000" w:themeColor="text1"/>
        </w:rPr>
        <w:t>の最初にあります。本願寺では朝６時からのおつとめ（晨朝法要）において、三帖和讃を繰り読みしています。</w:t>
      </w:r>
    </w:p>
    <w:p w14:paraId="779003B6" w14:textId="50828E26" w:rsidR="000F53D8" w:rsidRDefault="000F53D8" w:rsidP="000F53D8">
      <w:pPr>
        <w:spacing w:line="400" w:lineRule="exact"/>
        <w:ind w:leftChars="300" w:left="630"/>
        <w:rPr>
          <w:rFonts w:ascii="Verdana" w:hAnsi="Verdana"/>
          <w:color w:val="000000" w:themeColor="text1"/>
          <w:sz w:val="24"/>
          <w:szCs w:val="24"/>
        </w:rPr>
      </w:pPr>
      <w:r w:rsidRPr="00CF36E4">
        <w:rPr>
          <w:rFonts w:ascii="Verdana" w:hAnsi="Verdana" w:hint="eastAsia"/>
          <w:color w:val="000000" w:themeColor="text1"/>
          <w:sz w:val="24"/>
          <w:szCs w:val="24"/>
        </w:rPr>
        <w:t>（２）仏事の「弔電」について</w:t>
      </w:r>
    </w:p>
    <w:p w14:paraId="3B94386C" w14:textId="2952C4F8" w:rsidR="00CF36E4" w:rsidRPr="00716C9B" w:rsidRDefault="003F4BCB" w:rsidP="000F53D8">
      <w:pPr>
        <w:spacing w:line="400" w:lineRule="exact"/>
        <w:ind w:leftChars="300" w:left="630"/>
        <w:rPr>
          <w:rFonts w:ascii="Verdana" w:hAnsi="Verdana"/>
          <w:b/>
          <w:color w:val="000000" w:themeColor="text1"/>
          <w:sz w:val="24"/>
          <w:szCs w:val="24"/>
        </w:rPr>
      </w:pPr>
      <w:r w:rsidRPr="00716C9B">
        <w:rPr>
          <w:rFonts w:ascii="Verdana" w:hAnsi="Verdana" w:hint="eastAsia"/>
          <w:b/>
          <w:color w:val="000000" w:themeColor="text1"/>
          <w:sz w:val="24"/>
          <w:szCs w:val="24"/>
        </w:rPr>
        <w:t>・葬儀に参列しても、弔電は出した方が良いのか？</w:t>
      </w:r>
    </w:p>
    <w:p w14:paraId="65141EED" w14:textId="0DEC5C18" w:rsidR="003F4BCB" w:rsidRDefault="003F4BCB" w:rsidP="000F53D8">
      <w:pPr>
        <w:spacing w:line="400" w:lineRule="exact"/>
        <w:ind w:leftChars="300" w:left="630"/>
        <w:rPr>
          <w:rFonts w:ascii="Verdana" w:hAnsi="Verdana"/>
          <w:b/>
          <w:color w:val="000000" w:themeColor="text1"/>
          <w:sz w:val="24"/>
          <w:szCs w:val="24"/>
        </w:rPr>
      </w:pPr>
      <w:r w:rsidRPr="00716C9B">
        <w:rPr>
          <w:rFonts w:ascii="Verdana" w:hAnsi="Verdana" w:hint="eastAsia"/>
          <w:b/>
          <w:color w:val="000000" w:themeColor="text1"/>
          <w:sz w:val="24"/>
          <w:szCs w:val="24"/>
        </w:rPr>
        <w:t>・「ご冥福を祈る」という言葉をよく聞くが、浄土真宗に相応しいのか？</w:t>
      </w:r>
    </w:p>
    <w:p w14:paraId="3F95CE4C" w14:textId="40C03D09" w:rsidR="00716C9B" w:rsidRPr="00716C9B" w:rsidRDefault="00716C9B" w:rsidP="000F53D8">
      <w:pPr>
        <w:spacing w:line="400" w:lineRule="exact"/>
        <w:ind w:leftChars="300" w:left="630"/>
        <w:rPr>
          <w:rFonts w:ascii="Verdana" w:hAnsi="Verdana" w:hint="eastAsia"/>
          <w:color w:val="000000" w:themeColor="text1"/>
          <w:sz w:val="24"/>
          <w:szCs w:val="24"/>
        </w:rPr>
      </w:pPr>
      <w:r w:rsidRPr="00716C9B">
        <w:rPr>
          <w:rFonts w:ascii="Verdana" w:hAnsi="Verdana" w:hint="eastAsia"/>
          <w:color w:val="000000" w:themeColor="text1"/>
          <w:sz w:val="24"/>
          <w:szCs w:val="24"/>
        </w:rPr>
        <w:t>みなさんとともに考えてみましょう。</w:t>
      </w:r>
    </w:p>
    <w:p w14:paraId="36BA469D" w14:textId="77777777" w:rsidR="000F53D8" w:rsidRPr="000F53D8" w:rsidRDefault="000F53D8" w:rsidP="00967637">
      <w:pPr>
        <w:pStyle w:val="a7"/>
        <w:spacing w:line="400" w:lineRule="exact"/>
        <w:ind w:leftChars="0" w:left="0"/>
        <w:rPr>
          <w:rFonts w:ascii="HG平成明朝体W9" w:eastAsia="HG平成明朝体W9" w:hint="eastAsia"/>
          <w:sz w:val="32"/>
          <w:szCs w:val="32"/>
        </w:rPr>
      </w:pPr>
    </w:p>
    <w:p w14:paraId="59F7AB49" w14:textId="216A034D" w:rsidR="00967637" w:rsidRPr="00A308C2" w:rsidRDefault="000F53D8" w:rsidP="00967637">
      <w:pPr>
        <w:pStyle w:val="a7"/>
        <w:spacing w:line="400" w:lineRule="exact"/>
        <w:ind w:leftChars="0" w:left="0"/>
        <w:rPr>
          <w:color w:val="000000" w:themeColor="text1"/>
          <w:szCs w:val="24"/>
        </w:rPr>
      </w:pPr>
      <w:r>
        <w:rPr>
          <w:rFonts w:ascii="HG平成明朝体W9" w:eastAsia="HG平成明朝体W9" w:hint="eastAsia"/>
          <w:sz w:val="32"/>
          <w:szCs w:val="32"/>
        </w:rPr>
        <w:t>Ⅱ</w:t>
      </w:r>
      <w:r w:rsidR="00967637" w:rsidRPr="00993F02">
        <w:rPr>
          <w:rFonts w:ascii="HG平成明朝体W9" w:eastAsia="HG平成明朝体W9" w:hint="eastAsia"/>
          <w:sz w:val="32"/>
          <w:szCs w:val="32"/>
        </w:rPr>
        <w:t>．正信偈の解説　その</w:t>
      </w:r>
      <w:r w:rsidR="007D3A26">
        <w:rPr>
          <w:rFonts w:ascii="HG平成明朝体W9" w:eastAsia="HG平成明朝体W9" w:hint="eastAsia"/>
          <w:sz w:val="32"/>
          <w:szCs w:val="32"/>
        </w:rPr>
        <w:t>1</w:t>
      </w:r>
      <w:r w:rsidR="00C503A3">
        <w:rPr>
          <w:rFonts w:ascii="HG平成明朝体W9" w:eastAsia="HG平成明朝体W9" w:hint="eastAsia"/>
          <w:sz w:val="32"/>
          <w:szCs w:val="32"/>
        </w:rPr>
        <w:t>1</w:t>
      </w:r>
      <w:r w:rsidR="00967637">
        <w:rPr>
          <w:rFonts w:ascii="HG平成明朝体W9" w:eastAsia="HG平成明朝体W9" w:hint="eastAsia"/>
          <w:sz w:val="32"/>
          <w:szCs w:val="32"/>
        </w:rPr>
        <w:t xml:space="preserve">　</w:t>
      </w:r>
    </w:p>
    <w:p w14:paraId="0D72F919" w14:textId="77777777" w:rsidR="00967637" w:rsidRDefault="00967637" w:rsidP="00967637">
      <w:pPr>
        <w:spacing w:line="400" w:lineRule="exact"/>
        <w:rPr>
          <w:rFonts w:ascii="Verdana" w:hAnsi="Verdana"/>
          <w:color w:val="000000" w:themeColor="text1"/>
        </w:rPr>
      </w:pPr>
      <w:r>
        <w:rPr>
          <w:rFonts w:ascii="Verdana" w:hAnsi="Verdana" w:hint="eastAsia"/>
          <w:color w:val="000000" w:themeColor="text1"/>
        </w:rPr>
        <w:t>＜正信偈の構成　おさらい＞</w:t>
      </w:r>
    </w:p>
    <w:p w14:paraId="0ECAE4F0" w14:textId="77777777" w:rsidR="00967637" w:rsidRPr="00441A8A" w:rsidRDefault="00967637" w:rsidP="00967637">
      <w:pPr>
        <w:spacing w:line="400" w:lineRule="exact"/>
        <w:rPr>
          <w:b/>
          <w:sz w:val="24"/>
        </w:rPr>
      </w:pPr>
      <w:r>
        <w:rPr>
          <w:rFonts w:ascii="Verdana" w:hAnsi="Verdana" w:hint="eastAsia"/>
          <w:color w:val="000000" w:themeColor="text1"/>
        </w:rPr>
        <w:t xml:space="preserve">　</w:t>
      </w:r>
      <w:r w:rsidRPr="00441A8A">
        <w:rPr>
          <w:rFonts w:hint="eastAsia"/>
          <w:color w:val="000000" w:themeColor="text1"/>
          <w:sz w:val="24"/>
        </w:rPr>
        <w:t>【帰敬序】………「帰命無量寿如来</w:t>
      </w:r>
      <w:r w:rsidRPr="00441A8A">
        <w:rPr>
          <w:rFonts w:hint="eastAsia"/>
          <w:color w:val="000000" w:themeColor="text1"/>
          <w:sz w:val="24"/>
        </w:rPr>
        <w:t xml:space="preserve"> </w:t>
      </w:r>
      <w:r w:rsidRPr="00441A8A">
        <w:rPr>
          <w:rFonts w:hint="eastAsia"/>
          <w:color w:val="000000" w:themeColor="text1"/>
          <w:sz w:val="24"/>
        </w:rPr>
        <w:t>南無不可思議光」※親鸞聖人の信仰表明</w:t>
      </w:r>
    </w:p>
    <w:p w14:paraId="18BD8F26" w14:textId="77777777" w:rsidR="00967637" w:rsidRPr="00F223C9" w:rsidRDefault="00967637" w:rsidP="00967637">
      <w:pPr>
        <w:spacing w:line="400" w:lineRule="exact"/>
        <w:rPr>
          <w:color w:val="000000" w:themeColor="text1"/>
        </w:rPr>
      </w:pPr>
      <w:r w:rsidRPr="00F223C9">
        <w:rPr>
          <w:rFonts w:hint="eastAsia"/>
          <w:color w:val="000000" w:themeColor="text1"/>
        </w:rPr>
        <w:t>【依</w:t>
      </w:r>
      <w:hyperlink r:id="rId6" w:tooltip="無量寿経" w:history="1">
        <w:r w:rsidRPr="00F223C9">
          <w:rPr>
            <w:rFonts w:hint="eastAsia"/>
            <w:color w:val="000000" w:themeColor="text1"/>
          </w:rPr>
          <w:t>経</w:t>
        </w:r>
      </w:hyperlink>
      <w:r w:rsidRPr="00F223C9">
        <w:rPr>
          <w:rFonts w:hint="eastAsia"/>
          <w:color w:val="000000" w:themeColor="text1"/>
        </w:rPr>
        <w:t>段】</w:t>
      </w:r>
    </w:p>
    <w:p w14:paraId="3B2974FB" w14:textId="77777777" w:rsidR="00967637" w:rsidRPr="00441A8A" w:rsidRDefault="00967637" w:rsidP="00967637">
      <w:pPr>
        <w:spacing w:line="400" w:lineRule="exact"/>
        <w:ind w:firstLineChars="100" w:firstLine="240"/>
        <w:rPr>
          <w:b/>
          <w:color w:val="000000" w:themeColor="text1"/>
          <w:sz w:val="24"/>
        </w:rPr>
      </w:pPr>
      <w:r w:rsidRPr="00441A8A">
        <w:rPr>
          <w:rFonts w:hint="eastAsia"/>
          <w:color w:val="000000" w:themeColor="text1"/>
          <w:sz w:val="24"/>
        </w:rPr>
        <w:t>「</w:t>
      </w:r>
      <w:hyperlink r:id="rId7" w:tooltip="阿弥陀如来" w:history="1">
        <w:r w:rsidRPr="00441A8A">
          <w:rPr>
            <w:rFonts w:hint="eastAsia"/>
            <w:color w:val="000000" w:themeColor="text1"/>
            <w:sz w:val="24"/>
          </w:rPr>
          <w:t>弥陀</w:t>
        </w:r>
      </w:hyperlink>
      <w:r w:rsidRPr="00441A8A">
        <w:rPr>
          <w:rFonts w:hint="eastAsia"/>
          <w:color w:val="000000" w:themeColor="text1"/>
          <w:sz w:val="24"/>
        </w:rPr>
        <w:t>章」…「法蔵菩薩因位時～必至滅度願成就」※</w:t>
      </w:r>
      <w:r w:rsidRPr="00441A8A">
        <w:rPr>
          <w:rFonts w:ascii="Verdana" w:hAnsi="Verdana" w:hint="eastAsia"/>
          <w:color w:val="000000" w:themeColor="text1"/>
          <w:sz w:val="24"/>
        </w:rPr>
        <w:t>阿弥陀如来の誓いと願い</w:t>
      </w:r>
    </w:p>
    <w:p w14:paraId="4079824C" w14:textId="77777777" w:rsidR="00967637" w:rsidRPr="00441A8A" w:rsidRDefault="00967637" w:rsidP="00967637">
      <w:pPr>
        <w:spacing w:line="400" w:lineRule="exact"/>
        <w:ind w:firstLineChars="100" w:firstLine="240"/>
        <w:rPr>
          <w:b/>
          <w:color w:val="000000" w:themeColor="text1"/>
          <w:sz w:val="24"/>
        </w:rPr>
      </w:pPr>
      <w:r w:rsidRPr="00441A8A">
        <w:rPr>
          <w:rFonts w:hint="eastAsia"/>
          <w:color w:val="000000" w:themeColor="text1"/>
          <w:sz w:val="24"/>
        </w:rPr>
        <w:t>「</w:t>
      </w:r>
      <w:hyperlink r:id="rId8" w:tooltip="釈迦" w:history="1">
        <w:r w:rsidRPr="00441A8A">
          <w:rPr>
            <w:rFonts w:hint="eastAsia"/>
            <w:color w:val="000000" w:themeColor="text1"/>
            <w:sz w:val="24"/>
          </w:rPr>
          <w:t>釈迦</w:t>
        </w:r>
      </w:hyperlink>
      <w:r w:rsidRPr="00441A8A">
        <w:rPr>
          <w:rFonts w:hint="eastAsia"/>
          <w:color w:val="000000" w:themeColor="text1"/>
          <w:sz w:val="24"/>
        </w:rPr>
        <w:t>章」</w:t>
      </w:r>
      <w:r w:rsidRPr="00441A8A">
        <w:rPr>
          <w:rFonts w:hint="eastAsia"/>
          <w:b/>
          <w:color w:val="000000" w:themeColor="text1"/>
          <w:sz w:val="24"/>
        </w:rPr>
        <w:t>…</w:t>
      </w:r>
      <w:r w:rsidRPr="00441A8A">
        <w:rPr>
          <w:rFonts w:hint="eastAsia"/>
          <w:color w:val="000000" w:themeColor="text1"/>
          <w:sz w:val="24"/>
        </w:rPr>
        <w:t>「如来所以興出世～難中之難無過斯」※釈迦如来の生まれた理由</w:t>
      </w:r>
    </w:p>
    <w:p w14:paraId="10887188" w14:textId="77777777" w:rsidR="00967637" w:rsidRPr="00F223C9" w:rsidRDefault="00967637" w:rsidP="00967637">
      <w:pPr>
        <w:spacing w:line="400" w:lineRule="exact"/>
        <w:rPr>
          <w:color w:val="000000" w:themeColor="text1"/>
        </w:rPr>
      </w:pPr>
      <w:r w:rsidRPr="00F223C9">
        <w:rPr>
          <w:rFonts w:hint="eastAsia"/>
          <w:color w:val="000000" w:themeColor="text1"/>
        </w:rPr>
        <w:t>【依釈段】</w:t>
      </w:r>
    </w:p>
    <w:p w14:paraId="5D7832AA" w14:textId="77777777" w:rsidR="00967637" w:rsidRPr="00A96CF4" w:rsidRDefault="00967637" w:rsidP="00967637">
      <w:pPr>
        <w:spacing w:line="400" w:lineRule="exact"/>
        <w:ind w:firstLineChars="100" w:firstLine="240"/>
        <w:rPr>
          <w:color w:val="000000" w:themeColor="text1"/>
          <w:sz w:val="24"/>
        </w:rPr>
      </w:pPr>
      <w:r w:rsidRPr="00441A8A">
        <w:rPr>
          <w:rFonts w:hint="eastAsia"/>
          <w:color w:val="000000" w:themeColor="text1"/>
          <w:sz w:val="24"/>
        </w:rPr>
        <w:t>「総讃」……</w:t>
      </w:r>
      <w:r w:rsidRPr="00A96CF4">
        <w:rPr>
          <w:rFonts w:hint="eastAsia"/>
          <w:color w:val="000000" w:themeColor="text1"/>
          <w:sz w:val="24"/>
        </w:rPr>
        <w:t>「印度西天之論家～明如来本誓応機」</w:t>
      </w:r>
    </w:p>
    <w:p w14:paraId="673C8FCD" w14:textId="77777777" w:rsidR="00967637" w:rsidRPr="00441A8A" w:rsidRDefault="00967637" w:rsidP="00967637">
      <w:pPr>
        <w:spacing w:line="400" w:lineRule="exact"/>
        <w:ind w:firstLineChars="100" w:firstLine="240"/>
        <w:rPr>
          <w:color w:val="000000" w:themeColor="text1"/>
          <w:sz w:val="24"/>
        </w:rPr>
      </w:pPr>
      <w:r w:rsidRPr="00A96CF4">
        <w:rPr>
          <w:rFonts w:hint="eastAsia"/>
          <w:color w:val="000000" w:themeColor="text1"/>
          <w:sz w:val="24"/>
        </w:rPr>
        <w:t>「</w:t>
      </w:r>
      <w:hyperlink r:id="rId9" w:tooltip="龍樹" w:history="1">
        <w:r w:rsidRPr="00A96CF4">
          <w:rPr>
            <w:rFonts w:hint="eastAsia"/>
            <w:color w:val="000000" w:themeColor="text1"/>
            <w:sz w:val="24"/>
          </w:rPr>
          <w:t>龍樹</w:t>
        </w:r>
      </w:hyperlink>
      <w:r w:rsidRPr="00A96CF4">
        <w:rPr>
          <w:rFonts w:hint="eastAsia"/>
          <w:color w:val="000000" w:themeColor="text1"/>
          <w:sz w:val="24"/>
        </w:rPr>
        <w:t>章」…「釈迦如来楞伽山</w:t>
      </w:r>
      <w:r w:rsidRPr="007167E0">
        <w:rPr>
          <w:rFonts w:hint="eastAsia"/>
          <w:b/>
          <w:color w:val="000000" w:themeColor="text1"/>
          <w:sz w:val="24"/>
        </w:rPr>
        <w:t>～</w:t>
      </w:r>
      <w:r w:rsidRPr="00441A8A">
        <w:rPr>
          <w:rFonts w:hint="eastAsia"/>
          <w:color w:val="000000" w:themeColor="text1"/>
          <w:sz w:val="24"/>
        </w:rPr>
        <w:t>応報大悲弘誓恩」</w:t>
      </w:r>
    </w:p>
    <w:p w14:paraId="1965A8D5"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0" w:tooltip="世親" w:history="1">
        <w:r w:rsidRPr="00441A8A">
          <w:rPr>
            <w:rFonts w:hint="eastAsia"/>
            <w:color w:val="000000" w:themeColor="text1"/>
            <w:sz w:val="24"/>
          </w:rPr>
          <w:t>天親</w:t>
        </w:r>
      </w:hyperlink>
      <w:r w:rsidRPr="00441A8A">
        <w:rPr>
          <w:rFonts w:hint="eastAsia"/>
          <w:color w:val="000000" w:themeColor="text1"/>
          <w:sz w:val="24"/>
        </w:rPr>
        <w:t>章」…「</w:t>
      </w:r>
      <w:r w:rsidRPr="00573C5F">
        <w:rPr>
          <w:rFonts w:hint="eastAsia"/>
          <w:color w:val="000000" w:themeColor="text1"/>
          <w:sz w:val="24"/>
        </w:rPr>
        <w:t>天親菩薩造論説</w:t>
      </w:r>
      <w:r w:rsidRPr="00441A8A">
        <w:rPr>
          <w:rFonts w:hint="eastAsia"/>
          <w:color w:val="000000" w:themeColor="text1"/>
          <w:sz w:val="24"/>
        </w:rPr>
        <w:t>～</w:t>
      </w:r>
      <w:r w:rsidRPr="00C503A3">
        <w:rPr>
          <w:rFonts w:hint="eastAsia"/>
          <w:color w:val="000000" w:themeColor="text1"/>
          <w:sz w:val="24"/>
        </w:rPr>
        <w:t>入生死薗示応化</w:t>
      </w:r>
      <w:r w:rsidRPr="00441A8A">
        <w:rPr>
          <w:rFonts w:hint="eastAsia"/>
          <w:color w:val="000000" w:themeColor="text1"/>
          <w:sz w:val="24"/>
        </w:rPr>
        <w:t>」</w:t>
      </w:r>
    </w:p>
    <w:p w14:paraId="6C0AA26E"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1" w:tooltip="曇鸞" w:history="1">
        <w:r w:rsidRPr="00441A8A">
          <w:rPr>
            <w:rFonts w:hint="eastAsia"/>
            <w:color w:val="000000" w:themeColor="text1"/>
            <w:sz w:val="24"/>
          </w:rPr>
          <w:t>曇鸞</w:t>
        </w:r>
      </w:hyperlink>
      <w:r w:rsidRPr="00441A8A">
        <w:rPr>
          <w:rFonts w:hint="eastAsia"/>
          <w:color w:val="000000" w:themeColor="text1"/>
          <w:sz w:val="24"/>
        </w:rPr>
        <w:t>章」…「</w:t>
      </w:r>
      <w:r w:rsidRPr="00C503A3">
        <w:rPr>
          <w:rFonts w:hint="eastAsia"/>
          <w:b/>
          <w:color w:val="000000" w:themeColor="text1"/>
          <w:sz w:val="24"/>
        </w:rPr>
        <w:t>本師曇鸞梁天子</w:t>
      </w:r>
      <w:r w:rsidRPr="00441A8A">
        <w:rPr>
          <w:rFonts w:hint="eastAsia"/>
          <w:color w:val="000000" w:themeColor="text1"/>
          <w:sz w:val="24"/>
        </w:rPr>
        <w:t>～諸有衆生皆普化」</w:t>
      </w:r>
    </w:p>
    <w:p w14:paraId="6F0658DC"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2" w:tooltip="道綽" w:history="1">
        <w:r w:rsidRPr="00441A8A">
          <w:rPr>
            <w:rFonts w:hint="eastAsia"/>
            <w:color w:val="000000" w:themeColor="text1"/>
            <w:sz w:val="24"/>
          </w:rPr>
          <w:t>道綽</w:t>
        </w:r>
      </w:hyperlink>
      <w:r w:rsidRPr="00441A8A">
        <w:rPr>
          <w:rFonts w:hint="eastAsia"/>
          <w:color w:val="000000" w:themeColor="text1"/>
          <w:sz w:val="24"/>
        </w:rPr>
        <w:t>章」…「道綽決聖道難証～至安養界証妙果」</w:t>
      </w:r>
    </w:p>
    <w:p w14:paraId="618BD659"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3" w:tooltip="善導" w:history="1">
        <w:r w:rsidRPr="00441A8A">
          <w:rPr>
            <w:rFonts w:hint="eastAsia"/>
            <w:color w:val="000000" w:themeColor="text1"/>
            <w:sz w:val="24"/>
          </w:rPr>
          <w:t>善導</w:t>
        </w:r>
      </w:hyperlink>
      <w:r w:rsidRPr="00441A8A">
        <w:rPr>
          <w:rFonts w:hint="eastAsia"/>
          <w:color w:val="000000" w:themeColor="text1"/>
          <w:sz w:val="24"/>
        </w:rPr>
        <w:t>章」…「善導独明仏正意～即証法性之常楽」</w:t>
      </w:r>
    </w:p>
    <w:p w14:paraId="4CAAF9DC"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4" w:tooltip="源信 (僧侶)" w:history="1">
        <w:r w:rsidRPr="00441A8A">
          <w:rPr>
            <w:rFonts w:hint="eastAsia"/>
            <w:color w:val="000000" w:themeColor="text1"/>
            <w:sz w:val="24"/>
          </w:rPr>
          <w:t>源信</w:t>
        </w:r>
      </w:hyperlink>
      <w:r w:rsidRPr="00441A8A">
        <w:rPr>
          <w:rFonts w:hint="eastAsia"/>
          <w:color w:val="000000" w:themeColor="text1"/>
          <w:sz w:val="24"/>
        </w:rPr>
        <w:t>章」…「源信広開一代教～大悲無倦常照我」</w:t>
      </w:r>
    </w:p>
    <w:p w14:paraId="56404B7B"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w:t>
      </w:r>
      <w:hyperlink r:id="rId15" w:tooltip="法然" w:history="1">
        <w:r w:rsidRPr="00441A8A">
          <w:rPr>
            <w:rFonts w:hint="eastAsia"/>
            <w:color w:val="000000" w:themeColor="text1"/>
            <w:sz w:val="24"/>
          </w:rPr>
          <w:t>源空</w:t>
        </w:r>
      </w:hyperlink>
      <w:r w:rsidRPr="00441A8A">
        <w:rPr>
          <w:rFonts w:hint="eastAsia"/>
          <w:color w:val="000000" w:themeColor="text1"/>
          <w:sz w:val="24"/>
        </w:rPr>
        <w:t>章」…「本師源空明仏教～必以信心為能入」</w:t>
      </w:r>
    </w:p>
    <w:p w14:paraId="7B9C905C" w14:textId="77777777" w:rsidR="00967637" w:rsidRPr="00441A8A" w:rsidRDefault="00967637" w:rsidP="00967637">
      <w:pPr>
        <w:spacing w:line="400" w:lineRule="exact"/>
        <w:ind w:firstLineChars="100" w:firstLine="240"/>
        <w:rPr>
          <w:color w:val="000000" w:themeColor="text1"/>
          <w:sz w:val="24"/>
        </w:rPr>
      </w:pPr>
      <w:r w:rsidRPr="00441A8A">
        <w:rPr>
          <w:rFonts w:hint="eastAsia"/>
          <w:color w:val="000000" w:themeColor="text1"/>
          <w:sz w:val="24"/>
        </w:rPr>
        <w:t>「結び」……「弘経大士宗師等～唯可信斯高僧説」</w:t>
      </w:r>
    </w:p>
    <w:p w14:paraId="405B2217" w14:textId="77777777" w:rsidR="00967637" w:rsidRPr="00441A8A" w:rsidRDefault="00967637" w:rsidP="00967637">
      <w:pPr>
        <w:spacing w:line="400" w:lineRule="exact"/>
        <w:ind w:left="240" w:hangingChars="100" w:hanging="240"/>
        <w:rPr>
          <w:rFonts w:ascii="Verdana" w:hAnsi="Verdana"/>
          <w:color w:val="000000" w:themeColor="text1"/>
          <w:sz w:val="24"/>
        </w:rPr>
      </w:pPr>
      <w:r w:rsidRPr="00441A8A">
        <w:rPr>
          <w:rFonts w:ascii="Verdana" w:hAnsi="Verdana" w:hint="eastAsia"/>
          <w:color w:val="000000" w:themeColor="text1"/>
          <w:sz w:val="24"/>
        </w:rPr>
        <w:t>※【依釈段】とは、前回まで勉強した【依経段】すなはち、「阿弥陀如来の誓いと願い」や「釈迦如来が生まれた理由」から、浄土真宗の教えをインド・中国・日本に亘って伝えられた七人の高僧方を親鸞聖人がほめたたえられたものであります。</w:t>
      </w:r>
    </w:p>
    <w:p w14:paraId="0337B230" w14:textId="360722D6" w:rsidR="00967637" w:rsidRDefault="00967637" w:rsidP="00967637">
      <w:pPr>
        <w:spacing w:line="400" w:lineRule="exact"/>
        <w:ind w:left="240" w:hangingChars="100" w:hanging="240"/>
        <w:rPr>
          <w:rFonts w:ascii="Verdana" w:hAnsi="Verdana"/>
          <w:color w:val="000000" w:themeColor="text1"/>
          <w:sz w:val="24"/>
        </w:rPr>
      </w:pPr>
      <w:r w:rsidRPr="00441A8A">
        <w:rPr>
          <w:rFonts w:ascii="Verdana" w:hAnsi="Verdana" w:hint="eastAsia"/>
          <w:color w:val="000000" w:themeColor="text1"/>
          <w:sz w:val="24"/>
        </w:rPr>
        <w:t>※釈とは、「お経を註釈した書物」という意味で、ここでは親鸞聖人が重視された七高僧の書物を指します。</w:t>
      </w:r>
    </w:p>
    <w:p w14:paraId="4AD04847" w14:textId="77777777" w:rsidR="003F4BCB" w:rsidRPr="00441A8A" w:rsidRDefault="003F4BCB" w:rsidP="00967637">
      <w:pPr>
        <w:spacing w:line="400" w:lineRule="exact"/>
        <w:ind w:left="240" w:hangingChars="100" w:hanging="240"/>
        <w:rPr>
          <w:rFonts w:ascii="Verdana" w:hAnsi="Verdana" w:hint="eastAsia"/>
          <w:color w:val="000000" w:themeColor="text1"/>
          <w:sz w:val="24"/>
        </w:rPr>
      </w:pPr>
    </w:p>
    <w:p w14:paraId="4E7A7592" w14:textId="6D723BE3" w:rsidR="00967637" w:rsidRDefault="00967637" w:rsidP="00967637">
      <w:pPr>
        <w:rPr>
          <w:sz w:val="24"/>
        </w:rPr>
      </w:pPr>
      <w:r w:rsidRPr="00B343B7">
        <w:rPr>
          <w:rFonts w:hint="eastAsia"/>
          <w:sz w:val="24"/>
        </w:rPr>
        <w:t>【原文】</w:t>
      </w:r>
    </w:p>
    <w:p w14:paraId="0B7C303D" w14:textId="35AB0FE6" w:rsidR="00C503A3" w:rsidRPr="00C503A3" w:rsidRDefault="00C503A3" w:rsidP="00AB6A98">
      <w:pPr>
        <w:ind w:firstLineChars="100" w:firstLine="240"/>
        <w:rPr>
          <w:sz w:val="24"/>
        </w:rPr>
      </w:pPr>
      <w:r w:rsidRPr="00C503A3">
        <w:rPr>
          <w:rFonts w:hint="eastAsia"/>
          <w:sz w:val="24"/>
        </w:rPr>
        <w:t>本師曇鸞梁天子</w:t>
      </w:r>
      <w:r>
        <w:rPr>
          <w:rFonts w:hint="eastAsia"/>
          <w:sz w:val="24"/>
        </w:rPr>
        <w:t xml:space="preserve">　　</w:t>
      </w:r>
      <w:r w:rsidRPr="00C503A3">
        <w:rPr>
          <w:rFonts w:hint="eastAsia"/>
          <w:sz w:val="24"/>
        </w:rPr>
        <w:t>本師曇鸞は</w:t>
      </w:r>
      <w:r w:rsidR="003F4BCB">
        <w:rPr>
          <w:rFonts w:hint="eastAsia"/>
          <w:sz w:val="24"/>
        </w:rPr>
        <w:t>、</w:t>
      </w:r>
      <w:r w:rsidRPr="00C503A3">
        <w:rPr>
          <w:rFonts w:hint="eastAsia"/>
          <w:sz w:val="24"/>
        </w:rPr>
        <w:t>梁の天子</w:t>
      </w:r>
    </w:p>
    <w:p w14:paraId="36534CCF" w14:textId="13299E8B" w:rsidR="00C503A3" w:rsidRPr="00C503A3" w:rsidRDefault="00C503A3" w:rsidP="00AB6A98">
      <w:pPr>
        <w:ind w:firstLineChars="100" w:firstLine="240"/>
        <w:rPr>
          <w:sz w:val="24"/>
        </w:rPr>
      </w:pPr>
      <w:r w:rsidRPr="00C503A3">
        <w:rPr>
          <w:rFonts w:hint="eastAsia"/>
          <w:sz w:val="24"/>
        </w:rPr>
        <w:t>常向鸞処菩薩礼</w:t>
      </w:r>
      <w:r>
        <w:rPr>
          <w:rFonts w:hint="eastAsia"/>
          <w:sz w:val="24"/>
        </w:rPr>
        <w:t xml:space="preserve">　　</w:t>
      </w:r>
      <w:r w:rsidRPr="00C503A3">
        <w:rPr>
          <w:rFonts w:hint="eastAsia"/>
          <w:sz w:val="24"/>
        </w:rPr>
        <w:t>常に鸞の処に向いて「菩薩」と礼した</w:t>
      </w:r>
      <w:r w:rsidR="003F4BCB">
        <w:rPr>
          <w:rFonts w:hint="eastAsia"/>
          <w:sz w:val="24"/>
        </w:rPr>
        <w:t>てまつる</w:t>
      </w:r>
    </w:p>
    <w:p w14:paraId="34B660F7" w14:textId="62DBBB70" w:rsidR="00C503A3" w:rsidRPr="00C503A3" w:rsidRDefault="00C503A3" w:rsidP="00AB6A98">
      <w:pPr>
        <w:ind w:firstLineChars="100" w:firstLine="240"/>
        <w:rPr>
          <w:sz w:val="24"/>
        </w:rPr>
      </w:pPr>
      <w:r w:rsidRPr="00C503A3">
        <w:rPr>
          <w:rFonts w:hint="eastAsia"/>
          <w:sz w:val="24"/>
        </w:rPr>
        <w:t>三蔵流支授浄教</w:t>
      </w:r>
      <w:r>
        <w:rPr>
          <w:rFonts w:hint="eastAsia"/>
          <w:sz w:val="24"/>
        </w:rPr>
        <w:t xml:space="preserve">　　</w:t>
      </w:r>
      <w:r w:rsidRPr="00C503A3">
        <w:rPr>
          <w:rFonts w:hint="eastAsia"/>
          <w:sz w:val="24"/>
        </w:rPr>
        <w:t>三蔵流支、浄教を授けしかば</w:t>
      </w:r>
    </w:p>
    <w:p w14:paraId="535E6C3B" w14:textId="3E3183DD" w:rsidR="00C503A3" w:rsidRDefault="00C503A3" w:rsidP="00AB6A98">
      <w:pPr>
        <w:ind w:firstLineChars="100" w:firstLine="240"/>
        <w:rPr>
          <w:sz w:val="24"/>
        </w:rPr>
      </w:pPr>
      <w:r w:rsidRPr="00C503A3">
        <w:rPr>
          <w:rFonts w:hint="eastAsia"/>
          <w:sz w:val="24"/>
        </w:rPr>
        <w:t>焚焼仙経帰楽邦</w:t>
      </w:r>
      <w:r>
        <w:rPr>
          <w:rFonts w:hint="eastAsia"/>
          <w:sz w:val="24"/>
        </w:rPr>
        <w:t xml:space="preserve">　　</w:t>
      </w:r>
      <w:r w:rsidRPr="00C503A3">
        <w:rPr>
          <w:rFonts w:hint="eastAsia"/>
          <w:sz w:val="24"/>
        </w:rPr>
        <w:t>仙経を焚焼して楽邦に帰したまいき</w:t>
      </w:r>
    </w:p>
    <w:p w14:paraId="4AFD385B" w14:textId="7C0840E1" w:rsidR="00967637" w:rsidRPr="00310A05" w:rsidRDefault="00967637" w:rsidP="00383CC5">
      <w:pPr>
        <w:rPr>
          <w:sz w:val="24"/>
        </w:rPr>
      </w:pPr>
    </w:p>
    <w:p w14:paraId="56A42F4F" w14:textId="64B5CD9E" w:rsidR="00967637" w:rsidRDefault="00967637" w:rsidP="00383CC5">
      <w:pPr>
        <w:rPr>
          <w:sz w:val="24"/>
        </w:rPr>
      </w:pPr>
      <w:r w:rsidRPr="00B343B7">
        <w:rPr>
          <w:rFonts w:hint="eastAsia"/>
          <w:sz w:val="24"/>
        </w:rPr>
        <w:t>【現代語訳】</w:t>
      </w:r>
    </w:p>
    <w:p w14:paraId="283A0C1D" w14:textId="77777777" w:rsidR="003F4BCB" w:rsidRDefault="00AB6A98" w:rsidP="00AB6A98">
      <w:pPr>
        <w:rPr>
          <w:rFonts w:ascii="ＭＳ Ｐゴシック" w:eastAsia="ＭＳ Ｐゴシック" w:hAnsi="ＭＳ Ｐゴシック" w:cs="ＭＳ Ｐゴシック"/>
          <w:color w:val="000000"/>
          <w:kern w:val="0"/>
          <w:sz w:val="24"/>
          <w:szCs w:val="24"/>
        </w:rPr>
      </w:pPr>
      <w:r w:rsidRPr="00AB6A98">
        <w:rPr>
          <w:rFonts w:ascii="ＭＳ Ｐゴシック" w:eastAsia="ＭＳ Ｐゴシック" w:hAnsi="ＭＳ Ｐゴシック" w:cs="ＭＳ Ｐゴシック" w:hint="eastAsia"/>
          <w:color w:val="000000"/>
          <w:kern w:val="0"/>
          <w:sz w:val="24"/>
          <w:szCs w:val="24"/>
        </w:rPr>
        <w:t>曇鸞大師は、中国・梁の</w:t>
      </w:r>
      <w:r w:rsidR="003F4BCB">
        <w:rPr>
          <w:rFonts w:ascii="ＭＳ Ｐゴシック" w:eastAsia="ＭＳ Ｐゴシック" w:hAnsi="ＭＳ Ｐゴシック" w:cs="ＭＳ Ｐゴシック" w:hint="eastAsia"/>
          <w:color w:val="000000"/>
          <w:kern w:val="0"/>
          <w:sz w:val="24"/>
          <w:szCs w:val="24"/>
        </w:rPr>
        <w:t>武帝</w:t>
      </w:r>
      <w:r w:rsidRPr="00AB6A98">
        <w:rPr>
          <w:rFonts w:ascii="ＭＳ Ｐゴシック" w:eastAsia="ＭＳ Ｐゴシック" w:hAnsi="ＭＳ Ｐゴシック" w:cs="ＭＳ Ｐゴシック" w:hint="eastAsia"/>
          <w:color w:val="000000"/>
          <w:kern w:val="0"/>
          <w:sz w:val="24"/>
          <w:szCs w:val="24"/>
        </w:rPr>
        <w:t>が尊敬し、常に菩薩と</w:t>
      </w:r>
      <w:r w:rsidR="003F4BCB">
        <w:rPr>
          <w:rFonts w:ascii="ＭＳ Ｐゴシック" w:eastAsia="ＭＳ Ｐゴシック" w:hAnsi="ＭＳ Ｐゴシック" w:cs="ＭＳ Ｐゴシック" w:hint="eastAsia"/>
          <w:color w:val="000000"/>
          <w:kern w:val="0"/>
          <w:sz w:val="24"/>
          <w:szCs w:val="24"/>
        </w:rPr>
        <w:t>仰がれた方である</w:t>
      </w:r>
    </w:p>
    <w:p w14:paraId="08231AC4" w14:textId="77777777" w:rsidR="003F4BCB" w:rsidRDefault="00AB6A98" w:rsidP="00AB6A98">
      <w:pPr>
        <w:rPr>
          <w:rFonts w:ascii="ＭＳ Ｐゴシック" w:eastAsia="ＭＳ Ｐゴシック" w:hAnsi="ＭＳ Ｐゴシック" w:cs="ＭＳ Ｐゴシック"/>
          <w:color w:val="000000"/>
          <w:kern w:val="0"/>
          <w:sz w:val="24"/>
          <w:szCs w:val="24"/>
        </w:rPr>
      </w:pPr>
      <w:r w:rsidRPr="00AB6A98">
        <w:rPr>
          <w:rFonts w:ascii="ＭＳ Ｐゴシック" w:eastAsia="ＭＳ Ｐゴシック" w:hAnsi="ＭＳ Ｐゴシック" w:cs="ＭＳ Ｐゴシック" w:hint="eastAsia"/>
          <w:color w:val="000000"/>
          <w:kern w:val="0"/>
          <w:sz w:val="24"/>
          <w:szCs w:val="24"/>
        </w:rPr>
        <w:t>菩提流支</w:t>
      </w:r>
      <w:r w:rsidR="003F4BCB">
        <w:rPr>
          <w:rFonts w:ascii="ＭＳ Ｐゴシック" w:eastAsia="ＭＳ Ｐゴシック" w:hAnsi="ＭＳ Ｐゴシック" w:cs="ＭＳ Ｐゴシック" w:hint="eastAsia"/>
          <w:color w:val="000000"/>
          <w:kern w:val="0"/>
          <w:sz w:val="24"/>
          <w:szCs w:val="24"/>
        </w:rPr>
        <w:t>三蔵</w:t>
      </w:r>
      <w:r w:rsidRPr="00AB6A98">
        <w:rPr>
          <w:rFonts w:ascii="ＭＳ Ｐゴシック" w:eastAsia="ＭＳ Ｐゴシック" w:hAnsi="ＭＳ Ｐゴシック" w:cs="ＭＳ Ｐゴシック" w:hint="eastAsia"/>
          <w:color w:val="000000"/>
          <w:kern w:val="0"/>
          <w:sz w:val="24"/>
          <w:szCs w:val="24"/>
        </w:rPr>
        <w:t>（インドの仏教学僧）から浄土教の経典を授けられ</w:t>
      </w:r>
      <w:r w:rsidR="003F4BCB">
        <w:rPr>
          <w:rFonts w:ascii="ＭＳ Ｐゴシック" w:eastAsia="ＭＳ Ｐゴシック" w:hAnsi="ＭＳ Ｐゴシック" w:cs="ＭＳ Ｐゴシック" w:hint="eastAsia"/>
          <w:color w:val="000000"/>
          <w:kern w:val="0"/>
          <w:sz w:val="24"/>
          <w:szCs w:val="24"/>
        </w:rPr>
        <w:t>たので、</w:t>
      </w:r>
      <w:r w:rsidRPr="00AB6A98">
        <w:rPr>
          <w:rFonts w:ascii="ＭＳ Ｐゴシック" w:eastAsia="ＭＳ Ｐゴシック" w:hAnsi="ＭＳ Ｐゴシック" w:cs="ＭＳ Ｐゴシック" w:hint="eastAsia"/>
          <w:color w:val="000000"/>
          <w:kern w:val="0"/>
          <w:sz w:val="24"/>
          <w:szCs w:val="24"/>
        </w:rPr>
        <w:t>仙人の経を焼き捨て（焚焼）、阿弥陀仏の浄土の教えに帰入された</w:t>
      </w:r>
      <w:r w:rsidR="00380A5A">
        <w:rPr>
          <w:rFonts w:ascii="ＭＳ Ｐゴシック" w:eastAsia="ＭＳ Ｐゴシック" w:hAnsi="ＭＳ Ｐゴシック" w:cs="ＭＳ Ｐゴシック" w:hint="eastAsia"/>
          <w:color w:val="000000"/>
          <w:kern w:val="0"/>
          <w:sz w:val="24"/>
          <w:szCs w:val="24"/>
        </w:rPr>
        <w:t>。</w:t>
      </w:r>
    </w:p>
    <w:p w14:paraId="0D8EEB31" w14:textId="77777777" w:rsidR="00967637" w:rsidRDefault="00967637" w:rsidP="00967637">
      <w:pPr>
        <w:jc w:val="right"/>
      </w:pPr>
    </w:p>
    <w:p w14:paraId="3EE164E2" w14:textId="77777777" w:rsidR="00967637" w:rsidRPr="00F75544" w:rsidRDefault="00967637" w:rsidP="00967637">
      <w:pPr>
        <w:rPr>
          <w:rFonts w:asciiTheme="minorEastAsia" w:hAnsiTheme="minorEastAsia"/>
          <w:sz w:val="24"/>
          <w:szCs w:val="24"/>
        </w:rPr>
      </w:pPr>
      <w:r w:rsidRPr="00F75544">
        <w:rPr>
          <w:rFonts w:asciiTheme="minorEastAsia" w:hAnsiTheme="minorEastAsia" w:hint="eastAsia"/>
          <w:sz w:val="24"/>
          <w:szCs w:val="24"/>
        </w:rPr>
        <w:t>【ポイント】</w:t>
      </w:r>
    </w:p>
    <w:p w14:paraId="3F6D8B4C" w14:textId="77777777" w:rsidR="00A24E92" w:rsidRDefault="00967637" w:rsidP="00A24E92">
      <w:pPr>
        <w:ind w:firstLineChars="100" w:firstLine="241"/>
        <w:rPr>
          <w:sz w:val="24"/>
        </w:rPr>
      </w:pPr>
      <w:r w:rsidRPr="00A24E92">
        <w:rPr>
          <w:rFonts w:hint="eastAsia"/>
          <w:b/>
          <w:sz w:val="24"/>
        </w:rPr>
        <w:t>・</w:t>
      </w:r>
      <w:r w:rsidR="003F4BCB" w:rsidRPr="00A24E92">
        <w:rPr>
          <w:rFonts w:hint="eastAsia"/>
          <w:b/>
          <w:sz w:val="24"/>
        </w:rPr>
        <w:t>本師</w:t>
      </w:r>
      <w:r w:rsidRPr="00A24E92">
        <w:rPr>
          <w:rFonts w:hint="eastAsia"/>
          <w:sz w:val="24"/>
        </w:rPr>
        <w:t>・・・・</w:t>
      </w:r>
      <w:r w:rsidR="009D6D62" w:rsidRPr="00A24E92">
        <w:rPr>
          <w:rFonts w:hint="eastAsia"/>
          <w:sz w:val="24"/>
        </w:rPr>
        <w:t>・・</w:t>
      </w:r>
      <w:r w:rsidR="00573C5F" w:rsidRPr="00A24E92">
        <w:rPr>
          <w:rFonts w:hint="eastAsia"/>
          <w:sz w:val="24"/>
        </w:rPr>
        <w:t xml:space="preserve"> </w:t>
      </w:r>
      <w:r w:rsidR="003F4BCB" w:rsidRPr="00A24E92">
        <w:rPr>
          <w:rFonts w:hint="eastAsia"/>
          <w:sz w:val="24"/>
        </w:rPr>
        <w:t>親鸞聖人は曇鸞大師のことを「本宗の祖師」すなわち浄土真宗の祖師と考</w:t>
      </w:r>
    </w:p>
    <w:p w14:paraId="67E800C6" w14:textId="2230A66E" w:rsidR="00967637" w:rsidRPr="00D2035B" w:rsidRDefault="003F4BCB" w:rsidP="00A24E92">
      <w:pPr>
        <w:ind w:firstLineChars="1050" w:firstLine="2520"/>
        <w:rPr>
          <w:sz w:val="24"/>
        </w:rPr>
      </w:pPr>
      <w:r w:rsidRPr="00A24E92">
        <w:rPr>
          <w:rFonts w:hint="eastAsia"/>
          <w:sz w:val="24"/>
        </w:rPr>
        <w:t>えられた。</w:t>
      </w:r>
    </w:p>
    <w:p w14:paraId="266B6A7A" w14:textId="77777777" w:rsidR="00A24E92" w:rsidRDefault="00967637" w:rsidP="00A24E92">
      <w:pPr>
        <w:ind w:firstLineChars="100" w:firstLine="241"/>
        <w:rPr>
          <w:sz w:val="24"/>
        </w:rPr>
      </w:pPr>
      <w:r w:rsidRPr="00A24E92">
        <w:rPr>
          <w:rFonts w:hint="eastAsia"/>
          <w:b/>
          <w:sz w:val="24"/>
        </w:rPr>
        <w:t>・</w:t>
      </w:r>
      <w:r w:rsidR="003E3D89" w:rsidRPr="00A24E92">
        <w:rPr>
          <w:rFonts w:hint="eastAsia"/>
          <w:b/>
          <w:sz w:val="24"/>
        </w:rPr>
        <w:t>梁天子</w:t>
      </w:r>
      <w:r w:rsidRPr="00D2035B">
        <w:rPr>
          <w:rFonts w:hint="eastAsia"/>
          <w:sz w:val="24"/>
        </w:rPr>
        <w:t>・・</w:t>
      </w:r>
      <w:r w:rsidR="003E3D89">
        <w:rPr>
          <w:rFonts w:hint="eastAsia"/>
          <w:sz w:val="24"/>
        </w:rPr>
        <w:t>・・</w:t>
      </w:r>
      <w:r w:rsidRPr="00D2035B">
        <w:rPr>
          <w:rFonts w:hint="eastAsia"/>
          <w:sz w:val="24"/>
        </w:rPr>
        <w:t>・</w:t>
      </w:r>
      <w:r w:rsidR="00A24E92">
        <w:rPr>
          <w:rFonts w:hint="eastAsia"/>
          <w:sz w:val="24"/>
        </w:rPr>
        <w:t xml:space="preserve"> </w:t>
      </w:r>
      <w:r w:rsidR="003E3D89" w:rsidRPr="00A24E92">
        <w:rPr>
          <w:rFonts w:hint="eastAsia"/>
          <w:sz w:val="24"/>
        </w:rPr>
        <w:t>梁の</w:t>
      </w:r>
      <w:r w:rsidR="003E3D89" w:rsidRPr="00A24E92">
        <w:rPr>
          <w:rFonts w:hint="eastAsia"/>
          <w:sz w:val="24"/>
        </w:rPr>
        <w:t>初代皇帝、</w:t>
      </w:r>
      <w:r w:rsidR="003E3D89" w:rsidRPr="00A24E92">
        <w:rPr>
          <w:rFonts w:hint="eastAsia"/>
          <w:sz w:val="24"/>
        </w:rPr>
        <w:t>武帝</w:t>
      </w:r>
      <w:r w:rsidR="003E3D89" w:rsidRPr="00A24E92">
        <w:rPr>
          <w:rFonts w:hint="eastAsia"/>
          <w:sz w:val="24"/>
        </w:rPr>
        <w:t>のこと。中国、六朝時代の第</w:t>
      </w:r>
      <w:r w:rsidR="003E3D89" w:rsidRPr="00A24E92">
        <w:rPr>
          <w:rFonts w:hint="eastAsia"/>
          <w:sz w:val="24"/>
        </w:rPr>
        <w:t>1</w:t>
      </w:r>
      <w:r w:rsidR="003E3D89" w:rsidRPr="00A24E92">
        <w:rPr>
          <w:rFonts w:hint="eastAsia"/>
          <w:sz w:val="24"/>
        </w:rPr>
        <w:t>級の文化人といわれ、</w:t>
      </w:r>
    </w:p>
    <w:p w14:paraId="4A72A17E" w14:textId="01E08F42" w:rsidR="00967637" w:rsidRDefault="003E3D89" w:rsidP="00A24E92">
      <w:pPr>
        <w:ind w:firstLineChars="1050" w:firstLine="2520"/>
        <w:rPr>
          <w:sz w:val="24"/>
        </w:rPr>
      </w:pPr>
      <w:r w:rsidRPr="00A24E92">
        <w:rPr>
          <w:rFonts w:hint="eastAsia"/>
          <w:sz w:val="24"/>
        </w:rPr>
        <w:t>歴代皇帝の中で最も熱心な仏教者であった。</w:t>
      </w:r>
    </w:p>
    <w:p w14:paraId="1722B3BB" w14:textId="4B6C7D4F" w:rsidR="003E3D89" w:rsidRPr="00A24E92" w:rsidRDefault="00267012" w:rsidP="00A24E92">
      <w:pPr>
        <w:ind w:firstLineChars="100" w:firstLine="241"/>
        <w:rPr>
          <w:sz w:val="24"/>
        </w:rPr>
      </w:pPr>
      <w:r w:rsidRPr="00A24E92">
        <w:rPr>
          <w:rFonts w:hint="eastAsia"/>
          <w:b/>
          <w:sz w:val="24"/>
        </w:rPr>
        <w:t>・</w:t>
      </w:r>
      <w:r w:rsidR="003E3D89" w:rsidRPr="00A24E92">
        <w:rPr>
          <w:rFonts w:hint="eastAsia"/>
          <w:b/>
          <w:sz w:val="24"/>
        </w:rPr>
        <w:t>三蔵</w:t>
      </w:r>
      <w:r w:rsidR="003E3D89" w:rsidRPr="00A24E92">
        <w:rPr>
          <w:rFonts w:hint="eastAsia"/>
          <w:sz w:val="24"/>
        </w:rPr>
        <w:t>・・</w:t>
      </w:r>
      <w:r>
        <w:rPr>
          <w:rFonts w:hint="eastAsia"/>
          <w:sz w:val="24"/>
        </w:rPr>
        <w:t>・・・・・</w:t>
      </w:r>
      <w:r w:rsidR="003E3D89" w:rsidRPr="00A24E92">
        <w:rPr>
          <w:sz w:val="24"/>
        </w:rPr>
        <w:t>経・律・論の三蔵に通じた学僧</w:t>
      </w:r>
      <w:r w:rsidR="003E3D89" w:rsidRPr="00A24E92">
        <w:rPr>
          <w:rFonts w:hint="eastAsia"/>
          <w:sz w:val="24"/>
        </w:rPr>
        <w:t>の総称</w:t>
      </w:r>
    </w:p>
    <w:p w14:paraId="1C100B74" w14:textId="16E5967C" w:rsidR="003E3D89" w:rsidRPr="00A24E92" w:rsidRDefault="003E3D89" w:rsidP="00A24E92">
      <w:pPr>
        <w:ind w:firstLineChars="100" w:firstLine="241"/>
        <w:rPr>
          <w:rFonts w:hint="eastAsia"/>
          <w:sz w:val="24"/>
        </w:rPr>
      </w:pPr>
      <w:r w:rsidRPr="00A24E92">
        <w:rPr>
          <w:rFonts w:hint="eastAsia"/>
          <w:b/>
          <w:sz w:val="24"/>
        </w:rPr>
        <w:t>・</w:t>
      </w:r>
      <w:r w:rsidRPr="00A24E92">
        <w:rPr>
          <w:rFonts w:hint="eastAsia"/>
          <w:b/>
          <w:sz w:val="24"/>
        </w:rPr>
        <w:t>菩提流支</w:t>
      </w:r>
      <w:r>
        <w:rPr>
          <w:rFonts w:hint="eastAsia"/>
          <w:sz w:val="24"/>
        </w:rPr>
        <w:t>・・・・・</w:t>
      </w:r>
      <w:hyperlink r:id="rId16" w:tooltip="北インド" w:history="1">
        <w:r w:rsidRPr="00A24E92">
          <w:rPr>
            <w:sz w:val="24"/>
          </w:rPr>
          <w:t>北インド</w:t>
        </w:r>
      </w:hyperlink>
      <w:r w:rsidRPr="00A24E92">
        <w:rPr>
          <w:sz w:val="24"/>
        </w:rPr>
        <w:t>出身の</w:t>
      </w:r>
      <w:r w:rsidRPr="00A24E92">
        <w:rPr>
          <w:rFonts w:hint="eastAsia"/>
          <w:sz w:val="24"/>
        </w:rPr>
        <w:t>髙</w:t>
      </w:r>
      <w:hyperlink r:id="rId17" w:tooltip="訳経僧" w:history="1">
        <w:r w:rsidRPr="00A24E92">
          <w:rPr>
            <w:sz w:val="24"/>
          </w:rPr>
          <w:t>僧</w:t>
        </w:r>
      </w:hyperlink>
      <w:r w:rsidRPr="00A24E92">
        <w:rPr>
          <w:rFonts w:hint="eastAsia"/>
          <w:sz w:val="24"/>
        </w:rPr>
        <w:t>。経典の翻訳に従事していた。</w:t>
      </w:r>
    </w:p>
    <w:p w14:paraId="37B328AC" w14:textId="21A17D85" w:rsidR="003E3D89" w:rsidRPr="00A24E92" w:rsidRDefault="00130697" w:rsidP="00A24E92">
      <w:pPr>
        <w:ind w:firstLineChars="100" w:firstLine="241"/>
        <w:rPr>
          <w:sz w:val="24"/>
        </w:rPr>
      </w:pPr>
      <w:r w:rsidRPr="00A24E92">
        <w:rPr>
          <w:rFonts w:hint="eastAsia"/>
          <w:b/>
          <w:sz w:val="24"/>
        </w:rPr>
        <w:t>・</w:t>
      </w:r>
      <w:r w:rsidR="003E3D89" w:rsidRPr="00A24E92">
        <w:rPr>
          <w:rFonts w:hint="eastAsia"/>
          <w:b/>
          <w:sz w:val="24"/>
        </w:rPr>
        <w:t>仙経</w:t>
      </w:r>
      <w:r w:rsidR="00030984">
        <w:rPr>
          <w:rFonts w:hint="eastAsia"/>
          <w:sz w:val="24"/>
        </w:rPr>
        <w:t>・・</w:t>
      </w:r>
      <w:r w:rsidR="003E3D89">
        <w:rPr>
          <w:rFonts w:hint="eastAsia"/>
          <w:sz w:val="24"/>
        </w:rPr>
        <w:t>・・・・</w:t>
      </w:r>
      <w:r w:rsidR="00030984">
        <w:rPr>
          <w:rFonts w:hint="eastAsia"/>
          <w:sz w:val="24"/>
        </w:rPr>
        <w:t>・</w:t>
      </w:r>
      <w:r w:rsidR="003E3D89" w:rsidRPr="00A24E92">
        <w:rPr>
          <w:sz w:val="24"/>
        </w:rPr>
        <w:t>長生不死の神仙術を説く道教の書。</w:t>
      </w:r>
    </w:p>
    <w:p w14:paraId="1C7DDA94" w14:textId="038FEA33" w:rsidR="003E3D89" w:rsidRDefault="003E3D89" w:rsidP="00A24E92">
      <w:pPr>
        <w:ind w:left="2640"/>
        <w:rPr>
          <w:sz w:val="24"/>
        </w:rPr>
      </w:pPr>
      <w:hyperlink r:id="rId18" w:tooltip="曇鸞" w:history="1">
        <w:r w:rsidRPr="00A24E92">
          <w:rPr>
            <w:sz w:val="24"/>
          </w:rPr>
          <w:t>曇鸞</w:t>
        </w:r>
      </w:hyperlink>
      <w:r w:rsidRPr="00A24E92">
        <w:rPr>
          <w:sz w:val="24"/>
        </w:rPr>
        <w:t>大師は</w:t>
      </w:r>
      <w:r w:rsidR="00A24E92">
        <w:rPr>
          <w:rFonts w:ascii="Arial" w:hAnsi="Arial" w:cs="Arial"/>
          <w:color w:val="222222"/>
          <w:sz w:val="23"/>
          <w:szCs w:val="23"/>
        </w:rPr>
        <w:t>中国</w:t>
      </w:r>
      <w:hyperlink r:id="rId19" w:tooltip="六朝時代" w:history="1">
        <w:r w:rsidR="00A24E92" w:rsidRPr="00A24E92">
          <w:rPr>
            <w:sz w:val="24"/>
          </w:rPr>
          <w:t>六朝時代</w:t>
        </w:r>
      </w:hyperlink>
      <w:r w:rsidR="00A24E92" w:rsidRPr="00A24E92">
        <w:rPr>
          <w:sz w:val="24"/>
        </w:rPr>
        <w:t>の</w:t>
      </w:r>
      <w:hyperlink r:id="rId20" w:tooltip="医学者" w:history="1">
        <w:r w:rsidR="00A24E92" w:rsidRPr="00A24E92">
          <w:rPr>
            <w:sz w:val="24"/>
          </w:rPr>
          <w:t>医学者</w:t>
        </w:r>
      </w:hyperlink>
      <w:r w:rsidR="00A24E92" w:rsidRPr="00A24E92">
        <w:rPr>
          <w:sz w:val="24"/>
        </w:rPr>
        <w:t>・</w:t>
      </w:r>
      <w:hyperlink r:id="rId21" w:tooltip="科学者" w:history="1">
        <w:r w:rsidR="00A24E92" w:rsidRPr="00A24E92">
          <w:rPr>
            <w:sz w:val="24"/>
          </w:rPr>
          <w:t>科学者</w:t>
        </w:r>
      </w:hyperlink>
      <w:r w:rsidR="00A24E92" w:rsidRPr="00A24E92">
        <w:rPr>
          <w:sz w:val="24"/>
        </w:rPr>
        <w:t>であり、</w:t>
      </w:r>
      <w:hyperlink r:id="rId22" w:tooltip="道教" w:history="1">
        <w:r w:rsidR="00A24E92" w:rsidRPr="00A24E92">
          <w:rPr>
            <w:sz w:val="24"/>
          </w:rPr>
          <w:t>道教</w:t>
        </w:r>
      </w:hyperlink>
      <w:r w:rsidR="00A24E92" w:rsidRPr="00A24E92">
        <w:rPr>
          <w:sz w:val="24"/>
        </w:rPr>
        <w:t>の</w:t>
      </w:r>
      <w:hyperlink r:id="rId23" w:tooltip="茅山派 (存在しないページ)" w:history="1">
        <w:r w:rsidR="00A24E92" w:rsidRPr="00A24E92">
          <w:rPr>
            <w:sz w:val="24"/>
          </w:rPr>
          <w:t>茅山</w:t>
        </w:r>
        <w:r w:rsidR="00A24E92">
          <w:rPr>
            <w:rFonts w:hint="eastAsia"/>
            <w:sz w:val="24"/>
          </w:rPr>
          <w:t>(</w:t>
        </w:r>
        <w:r w:rsidR="00A24E92">
          <w:rPr>
            <w:rFonts w:hint="eastAsia"/>
            <w:sz w:val="24"/>
          </w:rPr>
          <w:t>ぼうざん</w:t>
        </w:r>
        <w:r w:rsidR="00A24E92">
          <w:rPr>
            <w:sz w:val="24"/>
          </w:rPr>
          <w:t>)</w:t>
        </w:r>
        <w:r w:rsidR="00A24E92" w:rsidRPr="00A24E92">
          <w:rPr>
            <w:sz w:val="24"/>
          </w:rPr>
          <w:t>派</w:t>
        </w:r>
      </w:hyperlink>
      <w:r w:rsidR="00A24E92">
        <w:rPr>
          <w:rFonts w:hint="eastAsia"/>
          <w:sz w:val="24"/>
        </w:rPr>
        <w:t>の</w:t>
      </w:r>
      <w:r w:rsidR="00A24E92" w:rsidRPr="00A24E92">
        <w:rPr>
          <w:sz w:val="24"/>
        </w:rPr>
        <w:t>開祖</w:t>
      </w:r>
      <w:r w:rsidR="00A24E92">
        <w:rPr>
          <w:rFonts w:hint="eastAsia"/>
          <w:sz w:val="24"/>
        </w:rPr>
        <w:t>、</w:t>
      </w:r>
      <w:hyperlink r:id="rId24" w:tooltip="陶隠居" w:history="1">
        <w:r w:rsidRPr="00A24E92">
          <w:rPr>
            <w:sz w:val="24"/>
          </w:rPr>
          <w:t>陶隠居</w:t>
        </w:r>
      </w:hyperlink>
      <w:r w:rsidR="00A24E92">
        <w:rPr>
          <w:sz w:val="24"/>
        </w:rPr>
        <w:t>(</w:t>
      </w:r>
      <w:r w:rsidR="00A24E92" w:rsidRPr="00A24E92">
        <w:rPr>
          <w:sz w:val="24"/>
        </w:rPr>
        <w:t>とうこうけい</w:t>
      </w:r>
      <w:r w:rsidR="00A24E92">
        <w:rPr>
          <w:sz w:val="24"/>
        </w:rPr>
        <w:t>)</w:t>
      </w:r>
      <w:r w:rsidRPr="00A24E92">
        <w:rPr>
          <w:sz w:val="24"/>
        </w:rPr>
        <w:t>から仙経十巻を授けられた。</w:t>
      </w:r>
    </w:p>
    <w:p w14:paraId="431854D5" w14:textId="33484C4D" w:rsidR="00716C9B" w:rsidRDefault="00716C9B" w:rsidP="00716C9B">
      <w:pPr>
        <w:ind w:firstLineChars="100" w:firstLine="241"/>
        <w:rPr>
          <w:sz w:val="24"/>
        </w:rPr>
      </w:pPr>
      <w:r w:rsidRPr="00716C9B">
        <w:rPr>
          <w:rFonts w:hint="eastAsia"/>
          <w:b/>
          <w:sz w:val="24"/>
        </w:rPr>
        <w:t>・</w:t>
      </w:r>
      <w:r w:rsidRPr="00716C9B">
        <w:rPr>
          <w:rFonts w:hint="eastAsia"/>
          <w:b/>
          <w:sz w:val="24"/>
        </w:rPr>
        <w:t>楽邦</w:t>
      </w:r>
      <w:r w:rsidRPr="00716C9B">
        <w:rPr>
          <w:rFonts w:hint="eastAsia"/>
          <w:sz w:val="24"/>
        </w:rPr>
        <w:t>・・・・・・・阿弥陀如来の</w:t>
      </w:r>
      <w:r w:rsidR="00C307B1">
        <w:rPr>
          <w:rFonts w:hint="eastAsia"/>
          <w:sz w:val="24"/>
        </w:rPr>
        <w:t>浄土のこと</w:t>
      </w:r>
    </w:p>
    <w:p w14:paraId="74483DD5" w14:textId="3958E74F" w:rsidR="00716C9B" w:rsidRDefault="00716C9B" w:rsidP="00716C9B">
      <w:pPr>
        <w:rPr>
          <w:b/>
          <w:sz w:val="24"/>
        </w:rPr>
      </w:pPr>
    </w:p>
    <w:p w14:paraId="25BBCC86" w14:textId="07141735" w:rsidR="008B6E00" w:rsidRPr="00716C9B" w:rsidRDefault="008B6E00" w:rsidP="00716C9B">
      <w:pPr>
        <w:ind w:firstLine="240"/>
        <w:rPr>
          <w:b/>
          <w:sz w:val="24"/>
        </w:rPr>
      </w:pPr>
    </w:p>
    <w:tbl>
      <w:tblPr>
        <w:tblStyle w:val="a8"/>
        <w:tblW w:w="0" w:type="auto"/>
        <w:jc w:val="right"/>
        <w:tblLook w:val="04A0" w:firstRow="1" w:lastRow="0" w:firstColumn="1" w:lastColumn="0" w:noHBand="0" w:noVBand="1"/>
      </w:tblPr>
      <w:tblGrid>
        <w:gridCol w:w="6658"/>
      </w:tblGrid>
      <w:tr w:rsidR="008B6E00" w14:paraId="32C07DFC" w14:textId="77777777" w:rsidTr="008B6E00">
        <w:trPr>
          <w:jc w:val="right"/>
        </w:trPr>
        <w:tc>
          <w:tcPr>
            <w:tcW w:w="6658" w:type="dxa"/>
          </w:tcPr>
          <w:p w14:paraId="28CAF551" w14:textId="77777777" w:rsidR="008B6E00" w:rsidRDefault="008B6E00" w:rsidP="008B6E00">
            <w:pPr>
              <w:ind w:firstLine="240"/>
              <w:rPr>
                <w:rFonts w:hint="eastAsia"/>
                <w:b/>
                <w:sz w:val="24"/>
              </w:rPr>
            </w:pPr>
            <w:bookmarkStart w:id="0" w:name="_GoBack"/>
            <w:r>
              <w:rPr>
                <w:rFonts w:hint="eastAsia"/>
                <w:b/>
                <w:sz w:val="24"/>
              </w:rPr>
              <w:t>春季彼岸会　：３月２１日（木・祝）</w:t>
            </w:r>
          </w:p>
          <w:p w14:paraId="0D31EC96" w14:textId="77777777" w:rsidR="008B6E00" w:rsidRDefault="008B6E00" w:rsidP="008B6E00">
            <w:pPr>
              <w:ind w:firstLine="240"/>
              <w:rPr>
                <w:b/>
                <w:sz w:val="24"/>
              </w:rPr>
            </w:pPr>
            <w:r>
              <w:rPr>
                <w:rFonts w:hint="eastAsia"/>
                <w:b/>
                <w:sz w:val="24"/>
              </w:rPr>
              <w:t>次回勉強会　：４月２０日（土）午後２時～予定</w:t>
            </w:r>
          </w:p>
          <w:p w14:paraId="52E4E8B6" w14:textId="4F4DE6E5" w:rsidR="008B6E00" w:rsidRDefault="008B6E00" w:rsidP="008B6E00">
            <w:pPr>
              <w:ind w:firstLine="240"/>
              <w:rPr>
                <w:rFonts w:hint="eastAsia"/>
                <w:b/>
                <w:sz w:val="24"/>
              </w:rPr>
            </w:pPr>
            <w:r>
              <w:rPr>
                <w:rFonts w:hint="eastAsia"/>
                <w:b/>
                <w:sz w:val="24"/>
              </w:rPr>
              <w:t>参拝バス旅行：５月２５日（土）予定</w:t>
            </w:r>
            <w:bookmarkEnd w:id="0"/>
          </w:p>
        </w:tc>
      </w:tr>
    </w:tbl>
    <w:p w14:paraId="47655CAC" w14:textId="5471D35E" w:rsidR="001767A0" w:rsidRDefault="001767A0" w:rsidP="0085711C">
      <w:pPr>
        <w:rPr>
          <w:sz w:val="24"/>
        </w:rPr>
      </w:pPr>
      <w:r>
        <w:rPr>
          <w:rFonts w:hint="eastAsia"/>
          <w:sz w:val="24"/>
        </w:rPr>
        <w:t>MEMO</w:t>
      </w:r>
    </w:p>
    <w:p w14:paraId="2DC69ACF" w14:textId="77777777" w:rsidR="001767A0" w:rsidRDefault="001767A0" w:rsidP="0085711C">
      <w:pPr>
        <w:rPr>
          <w:sz w:val="24"/>
        </w:rPr>
      </w:pPr>
    </w:p>
    <w:p w14:paraId="25CD27AF" w14:textId="4A7838A5" w:rsidR="001767A0" w:rsidRDefault="001767A0" w:rsidP="0085711C">
      <w:pPr>
        <w:rPr>
          <w:sz w:val="24"/>
        </w:rPr>
      </w:pPr>
    </w:p>
    <w:p w14:paraId="5FA48E1D" w14:textId="14C9D1FF" w:rsidR="001767A0" w:rsidRDefault="001767A0" w:rsidP="0085711C">
      <w:pPr>
        <w:pBdr>
          <w:top w:val="single" w:sz="6" w:space="1" w:color="auto"/>
          <w:bottom w:val="single" w:sz="6" w:space="1" w:color="auto"/>
        </w:pBdr>
        <w:rPr>
          <w:sz w:val="24"/>
        </w:rPr>
      </w:pPr>
    </w:p>
    <w:p w14:paraId="1D89DF6F" w14:textId="77777777" w:rsidR="001767A0" w:rsidRDefault="001767A0" w:rsidP="0085711C">
      <w:pPr>
        <w:pBdr>
          <w:top w:val="single" w:sz="6" w:space="1" w:color="auto"/>
          <w:bottom w:val="single" w:sz="6" w:space="1" w:color="auto"/>
        </w:pBdr>
        <w:rPr>
          <w:sz w:val="24"/>
        </w:rPr>
      </w:pPr>
    </w:p>
    <w:p w14:paraId="77EFE243" w14:textId="4D4D56DA" w:rsidR="001767A0" w:rsidRDefault="001767A0" w:rsidP="001767A0">
      <w:pPr>
        <w:rPr>
          <w:sz w:val="24"/>
        </w:rPr>
      </w:pPr>
    </w:p>
    <w:p w14:paraId="2B09C582" w14:textId="77777777" w:rsidR="001767A0" w:rsidRDefault="001767A0" w:rsidP="001767A0">
      <w:pPr>
        <w:rPr>
          <w:sz w:val="24"/>
        </w:rPr>
      </w:pPr>
    </w:p>
    <w:p w14:paraId="48C81BC6" w14:textId="30EADDAD" w:rsidR="001767A0" w:rsidRDefault="001767A0" w:rsidP="008B6E00">
      <w:pPr>
        <w:pBdr>
          <w:top w:val="single" w:sz="6" w:space="4" w:color="auto"/>
          <w:bottom w:val="single" w:sz="6" w:space="1" w:color="auto"/>
        </w:pBdr>
        <w:rPr>
          <w:sz w:val="24"/>
        </w:rPr>
      </w:pPr>
    </w:p>
    <w:p w14:paraId="3D46FA55" w14:textId="77777777" w:rsidR="001767A0" w:rsidRDefault="001767A0" w:rsidP="008B6E00">
      <w:pPr>
        <w:pBdr>
          <w:top w:val="single" w:sz="6" w:space="4" w:color="auto"/>
          <w:bottom w:val="single" w:sz="6" w:space="1" w:color="auto"/>
        </w:pBdr>
        <w:rPr>
          <w:sz w:val="24"/>
        </w:rPr>
      </w:pPr>
    </w:p>
    <w:p w14:paraId="53A3A763" w14:textId="66FE6977" w:rsidR="001767A0" w:rsidRDefault="001767A0" w:rsidP="001767A0">
      <w:pPr>
        <w:rPr>
          <w:sz w:val="24"/>
        </w:rPr>
      </w:pPr>
    </w:p>
    <w:p w14:paraId="4920EB39" w14:textId="77777777" w:rsidR="001767A0" w:rsidRDefault="001767A0" w:rsidP="001767A0">
      <w:pPr>
        <w:rPr>
          <w:sz w:val="24"/>
        </w:rPr>
      </w:pPr>
    </w:p>
    <w:p w14:paraId="48595110" w14:textId="0EECC041" w:rsidR="001767A0" w:rsidRDefault="001767A0" w:rsidP="001767A0">
      <w:pPr>
        <w:pBdr>
          <w:top w:val="single" w:sz="6" w:space="1" w:color="auto"/>
          <w:bottom w:val="single" w:sz="6" w:space="1" w:color="auto"/>
        </w:pBdr>
        <w:rPr>
          <w:sz w:val="24"/>
        </w:rPr>
      </w:pPr>
    </w:p>
    <w:p w14:paraId="2B982939" w14:textId="77777777" w:rsidR="001767A0" w:rsidRDefault="001767A0" w:rsidP="001767A0">
      <w:pPr>
        <w:pBdr>
          <w:top w:val="single" w:sz="6" w:space="1" w:color="auto"/>
          <w:bottom w:val="single" w:sz="6" w:space="1" w:color="auto"/>
        </w:pBdr>
        <w:rPr>
          <w:sz w:val="24"/>
        </w:rPr>
      </w:pPr>
    </w:p>
    <w:p w14:paraId="409E9ADF" w14:textId="77777777" w:rsidR="008B6E00" w:rsidRDefault="008B6E00" w:rsidP="001767A0">
      <w:pPr>
        <w:rPr>
          <w:rFonts w:hint="eastAsia"/>
          <w:sz w:val="24"/>
        </w:rPr>
      </w:pPr>
    </w:p>
    <w:p w14:paraId="63AEF50B" w14:textId="462843C2" w:rsidR="001767A0" w:rsidRDefault="001767A0" w:rsidP="001767A0">
      <w:pPr>
        <w:pBdr>
          <w:top w:val="single" w:sz="6" w:space="1" w:color="auto"/>
          <w:bottom w:val="single" w:sz="6" w:space="1" w:color="auto"/>
        </w:pBdr>
        <w:rPr>
          <w:sz w:val="24"/>
        </w:rPr>
      </w:pPr>
    </w:p>
    <w:p w14:paraId="11BC4DBC" w14:textId="77777777" w:rsidR="001767A0" w:rsidRDefault="001767A0" w:rsidP="001767A0">
      <w:pPr>
        <w:pBdr>
          <w:top w:val="single" w:sz="6" w:space="1" w:color="auto"/>
          <w:bottom w:val="single" w:sz="6" w:space="1" w:color="auto"/>
        </w:pBdr>
        <w:rPr>
          <w:sz w:val="24"/>
        </w:rPr>
      </w:pPr>
    </w:p>
    <w:p w14:paraId="6F02B345" w14:textId="29B9A7AB" w:rsidR="001767A0" w:rsidRDefault="001767A0" w:rsidP="001767A0">
      <w:pPr>
        <w:rPr>
          <w:sz w:val="24"/>
        </w:rPr>
      </w:pPr>
    </w:p>
    <w:p w14:paraId="526202CB" w14:textId="77777777" w:rsidR="00716C9B" w:rsidRDefault="00716C9B" w:rsidP="001767A0">
      <w:pPr>
        <w:rPr>
          <w:rFonts w:hint="eastAsia"/>
          <w:sz w:val="24"/>
        </w:rPr>
      </w:pPr>
    </w:p>
    <w:p w14:paraId="507EE3EE" w14:textId="55A4605E" w:rsidR="001767A0" w:rsidRDefault="001767A0" w:rsidP="001767A0">
      <w:pPr>
        <w:pBdr>
          <w:top w:val="single" w:sz="6" w:space="1" w:color="auto"/>
          <w:bottom w:val="single" w:sz="6" w:space="1" w:color="auto"/>
        </w:pBdr>
        <w:rPr>
          <w:sz w:val="24"/>
        </w:rPr>
      </w:pPr>
    </w:p>
    <w:p w14:paraId="1E11CB32" w14:textId="77777777" w:rsidR="001767A0" w:rsidRDefault="001767A0" w:rsidP="001767A0">
      <w:pPr>
        <w:pBdr>
          <w:top w:val="single" w:sz="6" w:space="1" w:color="auto"/>
          <w:bottom w:val="single" w:sz="6" w:space="1" w:color="auto"/>
        </w:pBdr>
        <w:rPr>
          <w:sz w:val="24"/>
        </w:rPr>
      </w:pPr>
    </w:p>
    <w:p w14:paraId="2EFB0B56" w14:textId="2BACF6DC" w:rsidR="001767A0" w:rsidRDefault="001767A0" w:rsidP="001767A0">
      <w:pPr>
        <w:rPr>
          <w:sz w:val="24"/>
        </w:rPr>
      </w:pPr>
    </w:p>
    <w:p w14:paraId="25872A85" w14:textId="77777777" w:rsidR="001767A0" w:rsidRDefault="001767A0" w:rsidP="001767A0">
      <w:pPr>
        <w:rPr>
          <w:sz w:val="24"/>
        </w:rPr>
      </w:pPr>
    </w:p>
    <w:p w14:paraId="6FEEAEF7" w14:textId="4D76E690" w:rsidR="001767A0" w:rsidRDefault="001767A0" w:rsidP="001767A0">
      <w:pPr>
        <w:pBdr>
          <w:top w:val="single" w:sz="6" w:space="1" w:color="auto"/>
          <w:bottom w:val="single" w:sz="6" w:space="1" w:color="auto"/>
        </w:pBdr>
        <w:rPr>
          <w:sz w:val="24"/>
        </w:rPr>
      </w:pPr>
    </w:p>
    <w:p w14:paraId="65780FA2" w14:textId="77777777" w:rsidR="001767A0" w:rsidRDefault="001767A0" w:rsidP="001767A0">
      <w:pPr>
        <w:pBdr>
          <w:top w:val="single" w:sz="6" w:space="1" w:color="auto"/>
          <w:bottom w:val="single" w:sz="6" w:space="1" w:color="auto"/>
        </w:pBdr>
        <w:rPr>
          <w:sz w:val="24"/>
        </w:rPr>
      </w:pPr>
    </w:p>
    <w:p w14:paraId="32BB39EF" w14:textId="49FC9437" w:rsidR="001767A0" w:rsidRDefault="001767A0" w:rsidP="001767A0">
      <w:pPr>
        <w:rPr>
          <w:sz w:val="24"/>
        </w:rPr>
      </w:pPr>
    </w:p>
    <w:p w14:paraId="79CEDE10" w14:textId="77777777" w:rsidR="001767A0" w:rsidRDefault="001767A0" w:rsidP="001767A0">
      <w:pPr>
        <w:rPr>
          <w:sz w:val="24"/>
        </w:rPr>
      </w:pPr>
    </w:p>
    <w:p w14:paraId="53AA5792" w14:textId="102A1516" w:rsidR="001767A0" w:rsidRDefault="001767A0" w:rsidP="001767A0">
      <w:pPr>
        <w:pBdr>
          <w:top w:val="single" w:sz="6" w:space="1" w:color="auto"/>
          <w:bottom w:val="single" w:sz="6" w:space="1" w:color="auto"/>
        </w:pBdr>
        <w:rPr>
          <w:sz w:val="24"/>
        </w:rPr>
      </w:pPr>
    </w:p>
    <w:p w14:paraId="3977977A" w14:textId="77777777" w:rsidR="001767A0" w:rsidRDefault="001767A0" w:rsidP="001767A0">
      <w:pPr>
        <w:pBdr>
          <w:top w:val="single" w:sz="6" w:space="1" w:color="auto"/>
          <w:bottom w:val="single" w:sz="6" w:space="1" w:color="auto"/>
        </w:pBdr>
        <w:rPr>
          <w:sz w:val="24"/>
        </w:rPr>
      </w:pPr>
    </w:p>
    <w:p w14:paraId="48EE5C66" w14:textId="3BFAFCC9" w:rsidR="001767A0" w:rsidRDefault="001767A0" w:rsidP="001767A0">
      <w:pPr>
        <w:rPr>
          <w:sz w:val="24"/>
        </w:rPr>
      </w:pPr>
    </w:p>
    <w:p w14:paraId="26C08037" w14:textId="77777777" w:rsidR="001767A0" w:rsidRDefault="001767A0" w:rsidP="001767A0">
      <w:pPr>
        <w:rPr>
          <w:sz w:val="24"/>
        </w:rPr>
      </w:pPr>
    </w:p>
    <w:p w14:paraId="7B5B7F28" w14:textId="4203859D" w:rsidR="001767A0" w:rsidRDefault="001767A0" w:rsidP="001767A0">
      <w:pPr>
        <w:pBdr>
          <w:top w:val="single" w:sz="6" w:space="1" w:color="auto"/>
          <w:bottom w:val="single" w:sz="6" w:space="1" w:color="auto"/>
        </w:pBdr>
        <w:rPr>
          <w:sz w:val="24"/>
        </w:rPr>
      </w:pPr>
    </w:p>
    <w:p w14:paraId="1C29A464" w14:textId="77777777" w:rsidR="001767A0" w:rsidRDefault="001767A0" w:rsidP="001767A0">
      <w:pPr>
        <w:pBdr>
          <w:top w:val="single" w:sz="6" w:space="1" w:color="auto"/>
          <w:bottom w:val="single" w:sz="6" w:space="1" w:color="auto"/>
        </w:pBdr>
        <w:rPr>
          <w:sz w:val="24"/>
        </w:rPr>
      </w:pPr>
    </w:p>
    <w:p w14:paraId="002A1407" w14:textId="04944754" w:rsidR="001767A0" w:rsidRDefault="001767A0" w:rsidP="001767A0">
      <w:pPr>
        <w:rPr>
          <w:sz w:val="24"/>
        </w:rPr>
      </w:pPr>
    </w:p>
    <w:p w14:paraId="4781216E" w14:textId="77777777" w:rsidR="001767A0" w:rsidRDefault="001767A0" w:rsidP="001767A0">
      <w:pPr>
        <w:rPr>
          <w:sz w:val="24"/>
        </w:rPr>
      </w:pPr>
    </w:p>
    <w:p w14:paraId="694EF2A2" w14:textId="3FEC507A" w:rsidR="001767A0" w:rsidRDefault="001767A0" w:rsidP="001767A0">
      <w:pPr>
        <w:pBdr>
          <w:top w:val="single" w:sz="6" w:space="1" w:color="auto"/>
          <w:bottom w:val="single" w:sz="6" w:space="1" w:color="auto"/>
        </w:pBdr>
        <w:rPr>
          <w:sz w:val="24"/>
        </w:rPr>
      </w:pPr>
    </w:p>
    <w:p w14:paraId="67D83827" w14:textId="77777777" w:rsidR="001767A0" w:rsidRDefault="001767A0" w:rsidP="001767A0">
      <w:pPr>
        <w:pBdr>
          <w:top w:val="single" w:sz="6" w:space="1" w:color="auto"/>
          <w:bottom w:val="single" w:sz="6" w:space="1" w:color="auto"/>
        </w:pBdr>
        <w:rPr>
          <w:sz w:val="24"/>
        </w:rPr>
      </w:pPr>
    </w:p>
    <w:p w14:paraId="14BF237F" w14:textId="6CEF1638" w:rsidR="001767A0" w:rsidRDefault="001767A0" w:rsidP="001767A0">
      <w:pPr>
        <w:rPr>
          <w:sz w:val="24"/>
        </w:rPr>
      </w:pPr>
    </w:p>
    <w:p w14:paraId="372DD2FD" w14:textId="77777777" w:rsidR="001767A0" w:rsidRDefault="001767A0" w:rsidP="001767A0">
      <w:pPr>
        <w:pBdr>
          <w:bottom w:val="single" w:sz="6" w:space="1" w:color="auto"/>
        </w:pBdr>
        <w:rPr>
          <w:sz w:val="24"/>
        </w:rPr>
      </w:pPr>
    </w:p>
    <w:p w14:paraId="239A4631" w14:textId="77777777" w:rsidR="00B66E26" w:rsidRDefault="00B66E26" w:rsidP="001767A0">
      <w:pPr>
        <w:rPr>
          <w:sz w:val="24"/>
        </w:rPr>
      </w:pPr>
    </w:p>
    <w:p w14:paraId="6C3C78FD" w14:textId="77777777" w:rsidR="00565AF9" w:rsidRDefault="00565AF9" w:rsidP="00565AF9">
      <w:pPr>
        <w:rPr>
          <w:sz w:val="24"/>
        </w:rPr>
      </w:pPr>
    </w:p>
    <w:p w14:paraId="66FA6CFB" w14:textId="77777777" w:rsidR="00565AF9" w:rsidRDefault="00565AF9" w:rsidP="00565AF9">
      <w:pPr>
        <w:pBdr>
          <w:top w:val="single" w:sz="6" w:space="1" w:color="auto"/>
          <w:bottom w:val="single" w:sz="6" w:space="1" w:color="auto"/>
        </w:pBdr>
        <w:rPr>
          <w:sz w:val="24"/>
        </w:rPr>
      </w:pPr>
    </w:p>
    <w:p w14:paraId="3033C8C1" w14:textId="77777777" w:rsidR="00565AF9" w:rsidRDefault="00565AF9" w:rsidP="00565AF9">
      <w:pPr>
        <w:pBdr>
          <w:top w:val="single" w:sz="6" w:space="1" w:color="auto"/>
          <w:bottom w:val="single" w:sz="6" w:space="1" w:color="auto"/>
        </w:pBdr>
        <w:rPr>
          <w:sz w:val="24"/>
        </w:rPr>
      </w:pPr>
    </w:p>
    <w:p w14:paraId="4DA95959" w14:textId="77777777" w:rsidR="00565AF9" w:rsidRDefault="00565AF9" w:rsidP="00565AF9">
      <w:pPr>
        <w:rPr>
          <w:sz w:val="24"/>
        </w:rPr>
      </w:pPr>
    </w:p>
    <w:p w14:paraId="74D57EE0" w14:textId="77777777" w:rsidR="00565AF9" w:rsidRDefault="00565AF9" w:rsidP="00565AF9">
      <w:pPr>
        <w:rPr>
          <w:sz w:val="24"/>
        </w:rPr>
      </w:pPr>
    </w:p>
    <w:p w14:paraId="3D714585" w14:textId="7680E467" w:rsidR="00565AF9" w:rsidRDefault="00565AF9" w:rsidP="00565AF9">
      <w:pPr>
        <w:pBdr>
          <w:top w:val="single" w:sz="6" w:space="1" w:color="auto"/>
          <w:bottom w:val="single" w:sz="6" w:space="1" w:color="auto"/>
        </w:pBdr>
        <w:rPr>
          <w:sz w:val="24"/>
        </w:rPr>
      </w:pPr>
    </w:p>
    <w:p w14:paraId="49C73B01" w14:textId="7B2F6B4E" w:rsidR="00565AF9" w:rsidRDefault="00565AF9" w:rsidP="00565AF9">
      <w:pPr>
        <w:pBdr>
          <w:top w:val="single" w:sz="6" w:space="1" w:color="auto"/>
          <w:bottom w:val="single" w:sz="6" w:space="1" w:color="auto"/>
        </w:pBdr>
        <w:rPr>
          <w:sz w:val="24"/>
        </w:rPr>
      </w:pPr>
    </w:p>
    <w:p w14:paraId="62BFA2AD" w14:textId="77777777" w:rsidR="00716C9B" w:rsidRDefault="00716C9B" w:rsidP="00716C9B">
      <w:pPr>
        <w:rPr>
          <w:sz w:val="24"/>
        </w:rPr>
      </w:pPr>
    </w:p>
    <w:p w14:paraId="6CD0B597" w14:textId="77777777" w:rsidR="00716C9B" w:rsidRDefault="00716C9B" w:rsidP="00716C9B">
      <w:pPr>
        <w:rPr>
          <w:sz w:val="24"/>
        </w:rPr>
      </w:pPr>
    </w:p>
    <w:p w14:paraId="1DD34D88" w14:textId="77777777" w:rsidR="00716C9B" w:rsidRDefault="00716C9B" w:rsidP="00716C9B">
      <w:pPr>
        <w:pBdr>
          <w:top w:val="single" w:sz="6" w:space="1" w:color="auto"/>
          <w:bottom w:val="single" w:sz="6" w:space="1" w:color="auto"/>
        </w:pBdr>
        <w:rPr>
          <w:sz w:val="24"/>
        </w:rPr>
      </w:pPr>
    </w:p>
    <w:p w14:paraId="4E520EA1" w14:textId="77777777" w:rsidR="00716C9B" w:rsidRDefault="00716C9B" w:rsidP="00716C9B">
      <w:pPr>
        <w:pBdr>
          <w:top w:val="single" w:sz="6" w:space="1" w:color="auto"/>
          <w:bottom w:val="single" w:sz="6" w:space="1" w:color="auto"/>
        </w:pBdr>
        <w:rPr>
          <w:sz w:val="24"/>
        </w:rPr>
      </w:pPr>
    </w:p>
    <w:p w14:paraId="7DABE053" w14:textId="6A7342FE" w:rsidR="008B6E00" w:rsidRDefault="008B6E00" w:rsidP="008B6E00">
      <w:pPr>
        <w:rPr>
          <w:sz w:val="24"/>
        </w:rPr>
      </w:pPr>
    </w:p>
    <w:p w14:paraId="62DDFDA9" w14:textId="77777777" w:rsidR="008B6E00" w:rsidRDefault="008B6E00" w:rsidP="008B6E00">
      <w:pPr>
        <w:rPr>
          <w:rFonts w:hint="eastAsia"/>
          <w:sz w:val="24"/>
        </w:rPr>
      </w:pPr>
    </w:p>
    <w:p w14:paraId="45C9D167" w14:textId="7959321B" w:rsidR="008B6E00" w:rsidRDefault="008B6E00" w:rsidP="008B6E00">
      <w:pPr>
        <w:pBdr>
          <w:top w:val="single" w:sz="6" w:space="4" w:color="auto"/>
          <w:bottom w:val="single" w:sz="6" w:space="1" w:color="auto"/>
        </w:pBdr>
        <w:rPr>
          <w:sz w:val="24"/>
        </w:rPr>
      </w:pPr>
    </w:p>
    <w:p w14:paraId="6DE41D5B" w14:textId="2F782C81" w:rsidR="008B6E00" w:rsidRDefault="008B6E00" w:rsidP="008B6E00">
      <w:pPr>
        <w:pBdr>
          <w:top w:val="single" w:sz="6" w:space="4" w:color="auto"/>
          <w:bottom w:val="single" w:sz="6" w:space="1" w:color="auto"/>
        </w:pBdr>
        <w:rPr>
          <w:sz w:val="24"/>
        </w:rPr>
      </w:pPr>
    </w:p>
    <w:p w14:paraId="305028E8" w14:textId="0E3E102B" w:rsidR="008B6E00" w:rsidRDefault="008B6E00" w:rsidP="008B6E00">
      <w:pPr>
        <w:pBdr>
          <w:top w:val="single" w:sz="6" w:space="4" w:color="auto"/>
          <w:bottom w:val="single" w:sz="6" w:space="1" w:color="auto"/>
        </w:pBdr>
        <w:rPr>
          <w:sz w:val="24"/>
        </w:rPr>
      </w:pPr>
    </w:p>
    <w:p w14:paraId="7DFF0AD3" w14:textId="3C4F2C40" w:rsidR="008B6E00" w:rsidRDefault="008B6E00" w:rsidP="008B6E00">
      <w:pPr>
        <w:pBdr>
          <w:top w:val="single" w:sz="6" w:space="4" w:color="auto"/>
          <w:bottom w:val="single" w:sz="6" w:space="1" w:color="auto"/>
        </w:pBdr>
        <w:rPr>
          <w:sz w:val="24"/>
        </w:rPr>
      </w:pPr>
    </w:p>
    <w:p w14:paraId="446166CC" w14:textId="67B167E3" w:rsidR="008B6E00" w:rsidRDefault="008B6E00" w:rsidP="008B6E00">
      <w:pPr>
        <w:pBdr>
          <w:top w:val="single" w:sz="6" w:space="4" w:color="auto"/>
          <w:bottom w:val="single" w:sz="6" w:space="1" w:color="auto"/>
        </w:pBdr>
        <w:rPr>
          <w:sz w:val="24"/>
        </w:rPr>
      </w:pPr>
    </w:p>
    <w:p w14:paraId="1BEB701F" w14:textId="77777777" w:rsidR="008B6E00" w:rsidRDefault="008B6E00" w:rsidP="008B6E00">
      <w:pPr>
        <w:pBdr>
          <w:top w:val="single" w:sz="6" w:space="4" w:color="auto"/>
          <w:bottom w:val="single" w:sz="6" w:space="1" w:color="auto"/>
        </w:pBdr>
        <w:rPr>
          <w:rFonts w:hint="eastAsia"/>
          <w:sz w:val="24"/>
        </w:rPr>
      </w:pPr>
    </w:p>
    <w:sectPr w:rsidR="008B6E00" w:rsidSect="002F2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44D7" w14:textId="77777777" w:rsidR="00002805" w:rsidRDefault="00002805" w:rsidP="00180C6C">
      <w:r>
        <w:separator/>
      </w:r>
    </w:p>
  </w:endnote>
  <w:endnote w:type="continuationSeparator" w:id="0">
    <w:p w14:paraId="3F0AB83B" w14:textId="77777777" w:rsidR="00002805" w:rsidRDefault="00002805" w:rsidP="00180C6C">
      <w:r>
        <w:continuationSeparator/>
      </w:r>
    </w:p>
  </w:endnote>
  <w:endnote w:type="continuationNotice" w:id="1">
    <w:p w14:paraId="5BE2CFB4" w14:textId="77777777" w:rsidR="00002805" w:rsidRDefault="0000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麗流隷書">
    <w:panose1 w:val="02000609000000000000"/>
    <w:charset w:val="80"/>
    <w:family w:val="auto"/>
    <w:pitch w:val="fixed"/>
    <w:sig w:usb0="A00002BF" w:usb1="68C7FCFB" w:usb2="00000010" w:usb3="00000000" w:csb0="0002009F" w:csb1="00000000"/>
  </w:font>
  <w:font w:name="HG平成明朝体W9">
    <w:altName w:val="游ゴシック"/>
    <w:charset w:val="80"/>
    <w:family w:val="roman"/>
    <w:pitch w:val="fixed"/>
    <w:sig w:usb0="00000000"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9601" w14:textId="77777777" w:rsidR="00002805" w:rsidRDefault="00002805" w:rsidP="00180C6C">
      <w:r>
        <w:separator/>
      </w:r>
    </w:p>
  </w:footnote>
  <w:footnote w:type="continuationSeparator" w:id="0">
    <w:p w14:paraId="0079E02B" w14:textId="77777777" w:rsidR="00002805" w:rsidRDefault="00002805" w:rsidP="00180C6C">
      <w:r>
        <w:continuationSeparator/>
      </w:r>
    </w:p>
  </w:footnote>
  <w:footnote w:type="continuationNotice" w:id="1">
    <w:p w14:paraId="4254A49A" w14:textId="77777777" w:rsidR="00002805" w:rsidRDefault="000028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41"/>
    <w:rsid w:val="00002805"/>
    <w:rsid w:val="000075FB"/>
    <w:rsid w:val="000102D5"/>
    <w:rsid w:val="0001579E"/>
    <w:rsid w:val="00022B8F"/>
    <w:rsid w:val="00030984"/>
    <w:rsid w:val="000321EE"/>
    <w:rsid w:val="000333C6"/>
    <w:rsid w:val="00033BE1"/>
    <w:rsid w:val="000341DB"/>
    <w:rsid w:val="00036E1F"/>
    <w:rsid w:val="00040A3D"/>
    <w:rsid w:val="00064CF1"/>
    <w:rsid w:val="00074EA4"/>
    <w:rsid w:val="00076B3C"/>
    <w:rsid w:val="0008448F"/>
    <w:rsid w:val="00090AB5"/>
    <w:rsid w:val="00097C21"/>
    <w:rsid w:val="000A3A6C"/>
    <w:rsid w:val="000B04B6"/>
    <w:rsid w:val="000B4405"/>
    <w:rsid w:val="000C27D5"/>
    <w:rsid w:val="000C44CF"/>
    <w:rsid w:val="000D7488"/>
    <w:rsid w:val="000D7A6D"/>
    <w:rsid w:val="000E24A5"/>
    <w:rsid w:val="000F4DB2"/>
    <w:rsid w:val="000F53D8"/>
    <w:rsid w:val="0011701A"/>
    <w:rsid w:val="00130697"/>
    <w:rsid w:val="00140A9C"/>
    <w:rsid w:val="00154CAE"/>
    <w:rsid w:val="001767A0"/>
    <w:rsid w:val="00180C6C"/>
    <w:rsid w:val="00180C7A"/>
    <w:rsid w:val="00184D62"/>
    <w:rsid w:val="00196611"/>
    <w:rsid w:val="001A04DA"/>
    <w:rsid w:val="001A5709"/>
    <w:rsid w:val="001B64EA"/>
    <w:rsid w:val="001C0620"/>
    <w:rsid w:val="001F10DA"/>
    <w:rsid w:val="00227C8F"/>
    <w:rsid w:val="00243734"/>
    <w:rsid w:val="00247646"/>
    <w:rsid w:val="002641F6"/>
    <w:rsid w:val="00267012"/>
    <w:rsid w:val="002A0793"/>
    <w:rsid w:val="002C2D89"/>
    <w:rsid w:val="002D6A49"/>
    <w:rsid w:val="002F27C9"/>
    <w:rsid w:val="002F326F"/>
    <w:rsid w:val="002F574A"/>
    <w:rsid w:val="00310A05"/>
    <w:rsid w:val="00317546"/>
    <w:rsid w:val="003430C7"/>
    <w:rsid w:val="00354D5C"/>
    <w:rsid w:val="00355996"/>
    <w:rsid w:val="003718B2"/>
    <w:rsid w:val="0037259B"/>
    <w:rsid w:val="00380A5A"/>
    <w:rsid w:val="00383CC5"/>
    <w:rsid w:val="00386AA5"/>
    <w:rsid w:val="0038711F"/>
    <w:rsid w:val="00397226"/>
    <w:rsid w:val="003972D5"/>
    <w:rsid w:val="003A3AB9"/>
    <w:rsid w:val="003A5F60"/>
    <w:rsid w:val="003B3188"/>
    <w:rsid w:val="003C6203"/>
    <w:rsid w:val="003C7979"/>
    <w:rsid w:val="003C7A60"/>
    <w:rsid w:val="003E3D89"/>
    <w:rsid w:val="003E4C0E"/>
    <w:rsid w:val="003F2CCC"/>
    <w:rsid w:val="003F4BCB"/>
    <w:rsid w:val="003F5278"/>
    <w:rsid w:val="004000A0"/>
    <w:rsid w:val="00430486"/>
    <w:rsid w:val="00440CD5"/>
    <w:rsid w:val="00441A8A"/>
    <w:rsid w:val="00443F1F"/>
    <w:rsid w:val="00444314"/>
    <w:rsid w:val="004663B4"/>
    <w:rsid w:val="00485742"/>
    <w:rsid w:val="004A199E"/>
    <w:rsid w:val="004B1983"/>
    <w:rsid w:val="004D73A0"/>
    <w:rsid w:val="004E0EC0"/>
    <w:rsid w:val="004E2A1A"/>
    <w:rsid w:val="004F14AF"/>
    <w:rsid w:val="004F285A"/>
    <w:rsid w:val="004F744D"/>
    <w:rsid w:val="00531AB8"/>
    <w:rsid w:val="00541046"/>
    <w:rsid w:val="00551633"/>
    <w:rsid w:val="00557B37"/>
    <w:rsid w:val="00561741"/>
    <w:rsid w:val="00565AF9"/>
    <w:rsid w:val="00573C5F"/>
    <w:rsid w:val="00576EEE"/>
    <w:rsid w:val="00580F16"/>
    <w:rsid w:val="00585DC2"/>
    <w:rsid w:val="005933C6"/>
    <w:rsid w:val="005C4201"/>
    <w:rsid w:val="005E209B"/>
    <w:rsid w:val="005E5341"/>
    <w:rsid w:val="005E703D"/>
    <w:rsid w:val="006037BF"/>
    <w:rsid w:val="00607174"/>
    <w:rsid w:val="00623958"/>
    <w:rsid w:val="0063129F"/>
    <w:rsid w:val="00631697"/>
    <w:rsid w:val="00642525"/>
    <w:rsid w:val="006643C2"/>
    <w:rsid w:val="006739B1"/>
    <w:rsid w:val="0067432F"/>
    <w:rsid w:val="006743AB"/>
    <w:rsid w:val="00691E4C"/>
    <w:rsid w:val="006B06EF"/>
    <w:rsid w:val="006B3CD0"/>
    <w:rsid w:val="006D0AA6"/>
    <w:rsid w:val="006D4A75"/>
    <w:rsid w:val="006E42F1"/>
    <w:rsid w:val="006E4AD2"/>
    <w:rsid w:val="006F3AAA"/>
    <w:rsid w:val="006F3BE2"/>
    <w:rsid w:val="00702697"/>
    <w:rsid w:val="00707B46"/>
    <w:rsid w:val="007167E0"/>
    <w:rsid w:val="00716C9B"/>
    <w:rsid w:val="00724CA8"/>
    <w:rsid w:val="0072535E"/>
    <w:rsid w:val="00726AF0"/>
    <w:rsid w:val="007547B4"/>
    <w:rsid w:val="00784B5D"/>
    <w:rsid w:val="007A1B0C"/>
    <w:rsid w:val="007C2ACE"/>
    <w:rsid w:val="007D3A26"/>
    <w:rsid w:val="007D3F13"/>
    <w:rsid w:val="007E29A8"/>
    <w:rsid w:val="007E6AE2"/>
    <w:rsid w:val="00801834"/>
    <w:rsid w:val="0083255A"/>
    <w:rsid w:val="0083347C"/>
    <w:rsid w:val="00852E46"/>
    <w:rsid w:val="0085711C"/>
    <w:rsid w:val="00862328"/>
    <w:rsid w:val="0087094C"/>
    <w:rsid w:val="0087512D"/>
    <w:rsid w:val="00880C52"/>
    <w:rsid w:val="00892315"/>
    <w:rsid w:val="008B6E00"/>
    <w:rsid w:val="008C0584"/>
    <w:rsid w:val="008C6BE3"/>
    <w:rsid w:val="009021CA"/>
    <w:rsid w:val="009212D3"/>
    <w:rsid w:val="0093352C"/>
    <w:rsid w:val="00940712"/>
    <w:rsid w:val="00940A90"/>
    <w:rsid w:val="00957567"/>
    <w:rsid w:val="009634C6"/>
    <w:rsid w:val="00967637"/>
    <w:rsid w:val="009778C2"/>
    <w:rsid w:val="00984166"/>
    <w:rsid w:val="00991BFE"/>
    <w:rsid w:val="009A4329"/>
    <w:rsid w:val="009A58DD"/>
    <w:rsid w:val="009B1920"/>
    <w:rsid w:val="009C6AC2"/>
    <w:rsid w:val="009D0D6A"/>
    <w:rsid w:val="009D6D62"/>
    <w:rsid w:val="009E255D"/>
    <w:rsid w:val="009E2E22"/>
    <w:rsid w:val="009F6288"/>
    <w:rsid w:val="00A24E92"/>
    <w:rsid w:val="00A42F53"/>
    <w:rsid w:val="00A7291B"/>
    <w:rsid w:val="00A74E0C"/>
    <w:rsid w:val="00A9377F"/>
    <w:rsid w:val="00A95A4B"/>
    <w:rsid w:val="00A96CF4"/>
    <w:rsid w:val="00AB2AD4"/>
    <w:rsid w:val="00AB6A98"/>
    <w:rsid w:val="00AC107F"/>
    <w:rsid w:val="00AD7B0C"/>
    <w:rsid w:val="00AF22E1"/>
    <w:rsid w:val="00B06C54"/>
    <w:rsid w:val="00B17CDA"/>
    <w:rsid w:val="00B267E6"/>
    <w:rsid w:val="00B343B7"/>
    <w:rsid w:val="00B3759A"/>
    <w:rsid w:val="00B53BA5"/>
    <w:rsid w:val="00B66E26"/>
    <w:rsid w:val="00B70853"/>
    <w:rsid w:val="00B810E9"/>
    <w:rsid w:val="00B86ACB"/>
    <w:rsid w:val="00B92303"/>
    <w:rsid w:val="00B94A73"/>
    <w:rsid w:val="00BA2C48"/>
    <w:rsid w:val="00BA469A"/>
    <w:rsid w:val="00BA6A3C"/>
    <w:rsid w:val="00BB113C"/>
    <w:rsid w:val="00BC7BFF"/>
    <w:rsid w:val="00BE6114"/>
    <w:rsid w:val="00BF0919"/>
    <w:rsid w:val="00BF31B5"/>
    <w:rsid w:val="00C05EA9"/>
    <w:rsid w:val="00C12646"/>
    <w:rsid w:val="00C15437"/>
    <w:rsid w:val="00C17769"/>
    <w:rsid w:val="00C2062F"/>
    <w:rsid w:val="00C307B1"/>
    <w:rsid w:val="00C41BEE"/>
    <w:rsid w:val="00C41C61"/>
    <w:rsid w:val="00C4316B"/>
    <w:rsid w:val="00C45A20"/>
    <w:rsid w:val="00C503A3"/>
    <w:rsid w:val="00C5549E"/>
    <w:rsid w:val="00C66BE1"/>
    <w:rsid w:val="00C864C5"/>
    <w:rsid w:val="00C92500"/>
    <w:rsid w:val="00CA21D0"/>
    <w:rsid w:val="00CB3CF1"/>
    <w:rsid w:val="00CB42CF"/>
    <w:rsid w:val="00CC338D"/>
    <w:rsid w:val="00CD0676"/>
    <w:rsid w:val="00CD0C74"/>
    <w:rsid w:val="00CD2676"/>
    <w:rsid w:val="00CF36E4"/>
    <w:rsid w:val="00D2035B"/>
    <w:rsid w:val="00D34859"/>
    <w:rsid w:val="00D460FD"/>
    <w:rsid w:val="00D7069D"/>
    <w:rsid w:val="00D805F6"/>
    <w:rsid w:val="00D8497C"/>
    <w:rsid w:val="00D85B5A"/>
    <w:rsid w:val="00DA2DED"/>
    <w:rsid w:val="00DA6A05"/>
    <w:rsid w:val="00DD4CE5"/>
    <w:rsid w:val="00DD7A09"/>
    <w:rsid w:val="00E03D86"/>
    <w:rsid w:val="00E046A3"/>
    <w:rsid w:val="00E326DA"/>
    <w:rsid w:val="00E33A66"/>
    <w:rsid w:val="00E348D7"/>
    <w:rsid w:val="00E408F4"/>
    <w:rsid w:val="00E46CBE"/>
    <w:rsid w:val="00E6509F"/>
    <w:rsid w:val="00E71C80"/>
    <w:rsid w:val="00E71E5B"/>
    <w:rsid w:val="00E80C31"/>
    <w:rsid w:val="00E90516"/>
    <w:rsid w:val="00EA204E"/>
    <w:rsid w:val="00EA33EC"/>
    <w:rsid w:val="00EB7608"/>
    <w:rsid w:val="00EC237A"/>
    <w:rsid w:val="00ED3860"/>
    <w:rsid w:val="00ED6C30"/>
    <w:rsid w:val="00F013CA"/>
    <w:rsid w:val="00F110AA"/>
    <w:rsid w:val="00F13997"/>
    <w:rsid w:val="00F200E9"/>
    <w:rsid w:val="00F40CF8"/>
    <w:rsid w:val="00F551EA"/>
    <w:rsid w:val="00F55A26"/>
    <w:rsid w:val="00F75544"/>
    <w:rsid w:val="00F757CE"/>
    <w:rsid w:val="00F83816"/>
    <w:rsid w:val="00FA6EC1"/>
    <w:rsid w:val="00FA7F34"/>
    <w:rsid w:val="00FB32BF"/>
    <w:rsid w:val="00FB7D04"/>
    <w:rsid w:val="00FC2371"/>
    <w:rsid w:val="00FC2BF2"/>
    <w:rsid w:val="00FD6F6B"/>
    <w:rsid w:val="00FF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DF509"/>
  <w15:docId w15:val="{4A8FFD1F-336D-4AC5-91AC-78C6CDF8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91E4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6C"/>
    <w:pPr>
      <w:tabs>
        <w:tab w:val="center" w:pos="4252"/>
        <w:tab w:val="right" w:pos="8504"/>
      </w:tabs>
      <w:snapToGrid w:val="0"/>
    </w:pPr>
  </w:style>
  <w:style w:type="character" w:customStyle="1" w:styleId="a4">
    <w:name w:val="ヘッダー (文字)"/>
    <w:basedOn w:val="a0"/>
    <w:link w:val="a3"/>
    <w:uiPriority w:val="99"/>
    <w:rsid w:val="00180C6C"/>
  </w:style>
  <w:style w:type="paragraph" w:styleId="a5">
    <w:name w:val="footer"/>
    <w:basedOn w:val="a"/>
    <w:link w:val="a6"/>
    <w:uiPriority w:val="99"/>
    <w:unhideWhenUsed/>
    <w:rsid w:val="00180C6C"/>
    <w:pPr>
      <w:tabs>
        <w:tab w:val="center" w:pos="4252"/>
        <w:tab w:val="right" w:pos="8504"/>
      </w:tabs>
      <w:snapToGrid w:val="0"/>
    </w:pPr>
  </w:style>
  <w:style w:type="character" w:customStyle="1" w:styleId="a6">
    <w:name w:val="フッター (文字)"/>
    <w:basedOn w:val="a0"/>
    <w:link w:val="a5"/>
    <w:uiPriority w:val="99"/>
    <w:rsid w:val="00180C6C"/>
  </w:style>
  <w:style w:type="paragraph" w:styleId="a7">
    <w:name w:val="List Paragraph"/>
    <w:basedOn w:val="a"/>
    <w:uiPriority w:val="34"/>
    <w:qFormat/>
    <w:rsid w:val="00E046A3"/>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E046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C5549E"/>
    <w:rPr>
      <w:color w:val="0000FF"/>
      <w:u w:val="single"/>
    </w:rPr>
  </w:style>
  <w:style w:type="paragraph" w:styleId="Web">
    <w:name w:val="Normal (Web)"/>
    <w:basedOn w:val="a"/>
    <w:uiPriority w:val="99"/>
    <w:semiHidden/>
    <w:unhideWhenUsed/>
    <w:rsid w:val="00A729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p">
    <w:name w:val="ma__p"/>
    <w:basedOn w:val="a"/>
    <w:rsid w:val="00B17C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1767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67A0"/>
    <w:rPr>
      <w:rFonts w:asciiTheme="majorHAnsi" w:eastAsiaTheme="majorEastAsia" w:hAnsiTheme="majorHAnsi" w:cstheme="majorBidi"/>
      <w:sz w:val="18"/>
      <w:szCs w:val="18"/>
    </w:rPr>
  </w:style>
  <w:style w:type="paragraph" w:customStyle="1" w:styleId="lead">
    <w:name w:val="lead"/>
    <w:basedOn w:val="a"/>
    <w:rsid w:val="00E71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9634C6"/>
  </w:style>
  <w:style w:type="character" w:styleId="ad">
    <w:name w:val="Strong"/>
    <w:basedOn w:val="a0"/>
    <w:uiPriority w:val="22"/>
    <w:qFormat/>
    <w:rsid w:val="00090AB5"/>
    <w:rPr>
      <w:b/>
      <w:bCs/>
    </w:rPr>
  </w:style>
  <w:style w:type="character" w:customStyle="1" w:styleId="30">
    <w:name w:val="見出し 3 (文字)"/>
    <w:basedOn w:val="a0"/>
    <w:link w:val="3"/>
    <w:uiPriority w:val="9"/>
    <w:rsid w:val="00691E4C"/>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9519">
      <w:bodyDiv w:val="1"/>
      <w:marLeft w:val="0"/>
      <w:marRight w:val="0"/>
      <w:marTop w:val="0"/>
      <w:marBottom w:val="0"/>
      <w:divBdr>
        <w:top w:val="none" w:sz="0" w:space="0" w:color="auto"/>
        <w:left w:val="none" w:sz="0" w:space="0" w:color="auto"/>
        <w:bottom w:val="none" w:sz="0" w:space="0" w:color="auto"/>
        <w:right w:val="none" w:sz="0" w:space="0" w:color="auto"/>
      </w:divBdr>
    </w:div>
    <w:div w:id="225606139">
      <w:bodyDiv w:val="1"/>
      <w:marLeft w:val="0"/>
      <w:marRight w:val="0"/>
      <w:marTop w:val="0"/>
      <w:marBottom w:val="0"/>
      <w:divBdr>
        <w:top w:val="none" w:sz="0" w:space="0" w:color="auto"/>
        <w:left w:val="none" w:sz="0" w:space="0" w:color="auto"/>
        <w:bottom w:val="none" w:sz="0" w:space="0" w:color="auto"/>
        <w:right w:val="none" w:sz="0" w:space="0" w:color="auto"/>
      </w:divBdr>
    </w:div>
    <w:div w:id="414018609">
      <w:bodyDiv w:val="1"/>
      <w:marLeft w:val="0"/>
      <w:marRight w:val="0"/>
      <w:marTop w:val="0"/>
      <w:marBottom w:val="0"/>
      <w:divBdr>
        <w:top w:val="none" w:sz="0" w:space="0" w:color="auto"/>
        <w:left w:val="none" w:sz="0" w:space="0" w:color="auto"/>
        <w:bottom w:val="none" w:sz="0" w:space="0" w:color="auto"/>
        <w:right w:val="none" w:sz="0" w:space="0" w:color="auto"/>
      </w:divBdr>
    </w:div>
    <w:div w:id="785736570">
      <w:bodyDiv w:val="1"/>
      <w:marLeft w:val="0"/>
      <w:marRight w:val="0"/>
      <w:marTop w:val="0"/>
      <w:marBottom w:val="0"/>
      <w:divBdr>
        <w:top w:val="none" w:sz="0" w:space="0" w:color="auto"/>
        <w:left w:val="none" w:sz="0" w:space="0" w:color="auto"/>
        <w:bottom w:val="none" w:sz="0" w:space="0" w:color="auto"/>
        <w:right w:val="none" w:sz="0" w:space="0" w:color="auto"/>
      </w:divBdr>
    </w:div>
    <w:div w:id="789516144">
      <w:bodyDiv w:val="1"/>
      <w:marLeft w:val="0"/>
      <w:marRight w:val="0"/>
      <w:marTop w:val="0"/>
      <w:marBottom w:val="0"/>
      <w:divBdr>
        <w:top w:val="none" w:sz="0" w:space="0" w:color="auto"/>
        <w:left w:val="none" w:sz="0" w:space="0" w:color="auto"/>
        <w:bottom w:val="none" w:sz="0" w:space="0" w:color="auto"/>
        <w:right w:val="none" w:sz="0" w:space="0" w:color="auto"/>
      </w:divBdr>
    </w:div>
    <w:div w:id="1108046617">
      <w:bodyDiv w:val="1"/>
      <w:marLeft w:val="0"/>
      <w:marRight w:val="0"/>
      <w:marTop w:val="0"/>
      <w:marBottom w:val="0"/>
      <w:divBdr>
        <w:top w:val="none" w:sz="0" w:space="0" w:color="auto"/>
        <w:left w:val="none" w:sz="0" w:space="0" w:color="auto"/>
        <w:bottom w:val="none" w:sz="0" w:space="0" w:color="auto"/>
        <w:right w:val="none" w:sz="0" w:space="0" w:color="auto"/>
      </w:divBdr>
    </w:div>
    <w:div w:id="1130827111">
      <w:bodyDiv w:val="1"/>
      <w:marLeft w:val="0"/>
      <w:marRight w:val="0"/>
      <w:marTop w:val="0"/>
      <w:marBottom w:val="0"/>
      <w:divBdr>
        <w:top w:val="none" w:sz="0" w:space="0" w:color="auto"/>
        <w:left w:val="none" w:sz="0" w:space="0" w:color="auto"/>
        <w:bottom w:val="none" w:sz="0" w:space="0" w:color="auto"/>
        <w:right w:val="none" w:sz="0" w:space="0" w:color="auto"/>
      </w:divBdr>
    </w:div>
    <w:div w:id="1436100537">
      <w:bodyDiv w:val="1"/>
      <w:marLeft w:val="0"/>
      <w:marRight w:val="0"/>
      <w:marTop w:val="0"/>
      <w:marBottom w:val="0"/>
      <w:divBdr>
        <w:top w:val="none" w:sz="0" w:space="0" w:color="auto"/>
        <w:left w:val="none" w:sz="0" w:space="0" w:color="auto"/>
        <w:bottom w:val="none" w:sz="0" w:space="0" w:color="auto"/>
        <w:right w:val="none" w:sz="0" w:space="0" w:color="auto"/>
      </w:divBdr>
    </w:div>
    <w:div w:id="1561015875">
      <w:bodyDiv w:val="1"/>
      <w:marLeft w:val="0"/>
      <w:marRight w:val="0"/>
      <w:marTop w:val="0"/>
      <w:marBottom w:val="0"/>
      <w:divBdr>
        <w:top w:val="none" w:sz="0" w:space="0" w:color="auto"/>
        <w:left w:val="none" w:sz="0" w:space="0" w:color="auto"/>
        <w:bottom w:val="none" w:sz="0" w:space="0" w:color="auto"/>
        <w:right w:val="none" w:sz="0" w:space="0" w:color="auto"/>
      </w:divBdr>
    </w:div>
    <w:div w:id="1865751729">
      <w:bodyDiv w:val="1"/>
      <w:marLeft w:val="0"/>
      <w:marRight w:val="0"/>
      <w:marTop w:val="0"/>
      <w:marBottom w:val="0"/>
      <w:divBdr>
        <w:top w:val="none" w:sz="0" w:space="0" w:color="auto"/>
        <w:left w:val="none" w:sz="0" w:space="0" w:color="auto"/>
        <w:bottom w:val="none" w:sz="0" w:space="0" w:color="auto"/>
        <w:right w:val="none" w:sz="0" w:space="0" w:color="auto"/>
      </w:divBdr>
    </w:div>
    <w:div w:id="1990556770">
      <w:bodyDiv w:val="1"/>
      <w:marLeft w:val="0"/>
      <w:marRight w:val="0"/>
      <w:marTop w:val="0"/>
      <w:marBottom w:val="0"/>
      <w:divBdr>
        <w:top w:val="none" w:sz="0" w:space="0" w:color="auto"/>
        <w:left w:val="none" w:sz="0" w:space="0" w:color="auto"/>
        <w:bottom w:val="none" w:sz="0" w:space="0" w:color="auto"/>
        <w:right w:val="none" w:sz="0" w:space="0" w:color="auto"/>
      </w:divBdr>
    </w:div>
    <w:div w:id="20389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9%87%88%E8%BF%A6" TargetMode="External"/><Relationship Id="rId13" Type="http://schemas.openxmlformats.org/officeDocument/2006/relationships/hyperlink" Target="https://ja.wikipedia.org/wiki/%E5%96%84%E5%B0%8E" TargetMode="External"/><Relationship Id="rId18" Type="http://schemas.openxmlformats.org/officeDocument/2006/relationships/hyperlink" Target="http://labo.wikidharma.org/index.php/%E6%9B%87%E9%B8%9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ja.wikipedia.org/wiki/%E7%A7%91%E5%AD%A6%E8%80%85" TargetMode="External"/><Relationship Id="rId7" Type="http://schemas.openxmlformats.org/officeDocument/2006/relationships/hyperlink" Target="https://ja.wikipedia.org/wiki/%E9%98%BF%E5%BC%A5%E9%99%80%E5%A6%82%E6%9D%A5" TargetMode="External"/><Relationship Id="rId12" Type="http://schemas.openxmlformats.org/officeDocument/2006/relationships/hyperlink" Target="https://ja.wikipedia.org/wiki/%E9%81%93%E7%B6%BD" TargetMode="External"/><Relationship Id="rId17" Type="http://schemas.openxmlformats.org/officeDocument/2006/relationships/hyperlink" Target="https://ja.wikipedia.org/wiki/%E8%A8%B3%E7%B5%8C%E5%83%A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a.wikipedia.org/wiki/%E5%8C%97%E3%82%A4%E3%83%B3%E3%83%89" TargetMode="External"/><Relationship Id="rId20" Type="http://schemas.openxmlformats.org/officeDocument/2006/relationships/hyperlink" Target="https://ja.wikipedia.org/wiki/%E5%8C%BB%E5%AD%A6%E8%80%85" TargetMode="External"/><Relationship Id="rId1" Type="http://schemas.openxmlformats.org/officeDocument/2006/relationships/styles" Target="styles.xml"/><Relationship Id="rId6" Type="http://schemas.openxmlformats.org/officeDocument/2006/relationships/hyperlink" Target="https://ja.wikipedia.org/wiki/%E7%84%A1%E9%87%8F%E5%AF%BF%E7%B5%8C" TargetMode="External"/><Relationship Id="rId11" Type="http://schemas.openxmlformats.org/officeDocument/2006/relationships/hyperlink" Target="https://ja.wikipedia.org/wiki/%E6%9B%87%E9%B8%9E" TargetMode="External"/><Relationship Id="rId24" Type="http://schemas.openxmlformats.org/officeDocument/2006/relationships/hyperlink" Target="http://labo.wikidharma.org/index.php/%E9%99%B6%E9%9A%A0%E5%B1%85" TargetMode="External"/><Relationship Id="rId5" Type="http://schemas.openxmlformats.org/officeDocument/2006/relationships/endnotes" Target="endnotes.xml"/><Relationship Id="rId15" Type="http://schemas.openxmlformats.org/officeDocument/2006/relationships/hyperlink" Target="https://ja.wikipedia.org/wiki/%E6%B3%95%E7%84%B6" TargetMode="External"/><Relationship Id="rId23" Type="http://schemas.openxmlformats.org/officeDocument/2006/relationships/hyperlink" Target="https://ja.wikipedia.org/w/index.php?title=%E8%8C%85%E5%B1%B1%E6%B4%BE&amp;action=edit&amp;redlink=1" TargetMode="External"/><Relationship Id="rId10" Type="http://schemas.openxmlformats.org/officeDocument/2006/relationships/hyperlink" Target="https://ja.wikipedia.org/wiki/%E4%B8%96%E8%A6%AA" TargetMode="External"/><Relationship Id="rId19" Type="http://schemas.openxmlformats.org/officeDocument/2006/relationships/hyperlink" Target="https://ja.wikipedia.org/wiki/%E5%85%AD%E6%9C%9D%E6%99%82%E4%BB%A3" TargetMode="External"/><Relationship Id="rId4" Type="http://schemas.openxmlformats.org/officeDocument/2006/relationships/footnotes" Target="footnotes.xml"/><Relationship Id="rId9" Type="http://schemas.openxmlformats.org/officeDocument/2006/relationships/hyperlink" Target="https://ja.wikipedia.org/wiki/%E9%BE%8D%E6%A8%B9" TargetMode="External"/><Relationship Id="rId14" Type="http://schemas.openxmlformats.org/officeDocument/2006/relationships/hyperlink" Target="https://ja.wikipedia.org/wiki/%E6%BA%90%E4%BF%A1_(%E5%83%A7%E4%BE%B6)" TargetMode="External"/><Relationship Id="rId22" Type="http://schemas.openxmlformats.org/officeDocument/2006/relationships/hyperlink" Target="https://ja.wikipedia.org/wiki/%E9%81%93%E6%95%9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2826</TotalTime>
  <Pages>5</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長尾祐大</dc:creator>
  <cp:keywords/>
  <dc:description/>
  <cp:lastModifiedBy>順爾 辻本</cp:lastModifiedBy>
  <cp:revision>6</cp:revision>
  <cp:lastPrinted>2019-02-08T16:27:00Z</cp:lastPrinted>
  <dcterms:created xsi:type="dcterms:W3CDTF">2019-02-07T10:52:00Z</dcterms:created>
  <dcterms:modified xsi:type="dcterms:W3CDTF">2019-02-09T16:54:00Z</dcterms:modified>
</cp:coreProperties>
</file>